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AC8" w:rsidRDefault="00C03AC8" w:rsidP="00C03AC8">
      <w:pPr>
        <w:pStyle w:val="a4"/>
        <w:jc w:val="center"/>
        <w:rPr>
          <w:rStyle w:val="a6"/>
          <w:b/>
          <w:i w:val="0"/>
          <w:szCs w:val="28"/>
        </w:rPr>
      </w:pPr>
      <w:r>
        <w:rPr>
          <w:rStyle w:val="a6"/>
          <w:b/>
          <w:i w:val="0"/>
          <w:szCs w:val="28"/>
        </w:rPr>
        <w:t>СОВЕТ ДЕПУТАТОВ</w:t>
      </w:r>
    </w:p>
    <w:p w:rsidR="00C03AC8" w:rsidRDefault="00C03AC8" w:rsidP="00C03AC8">
      <w:pPr>
        <w:pStyle w:val="a4"/>
        <w:jc w:val="center"/>
        <w:rPr>
          <w:rStyle w:val="a6"/>
          <w:b/>
          <w:i w:val="0"/>
          <w:szCs w:val="28"/>
        </w:rPr>
      </w:pPr>
      <w:r>
        <w:rPr>
          <w:rStyle w:val="a6"/>
          <w:b/>
          <w:i w:val="0"/>
          <w:szCs w:val="28"/>
        </w:rPr>
        <w:t>ОЯШИНСКОГО СЕЛЬСОВЕТА БОЛОТНИНСКОГО РАЙОНА</w:t>
      </w:r>
    </w:p>
    <w:p w:rsidR="00C03AC8" w:rsidRDefault="00C03AC8" w:rsidP="00C03AC8">
      <w:pPr>
        <w:pStyle w:val="a4"/>
        <w:jc w:val="center"/>
        <w:rPr>
          <w:rStyle w:val="a6"/>
          <w:b/>
          <w:i w:val="0"/>
          <w:szCs w:val="28"/>
        </w:rPr>
      </w:pPr>
      <w:r>
        <w:rPr>
          <w:rStyle w:val="a6"/>
          <w:b/>
          <w:i w:val="0"/>
          <w:szCs w:val="28"/>
        </w:rPr>
        <w:t>НОВОСИБИРСКОЙ ОБЛАСТИ</w:t>
      </w:r>
    </w:p>
    <w:p w:rsidR="00C03AC8" w:rsidRDefault="00C03AC8" w:rsidP="00C03AC8">
      <w:pPr>
        <w:pStyle w:val="a4"/>
        <w:jc w:val="center"/>
        <w:rPr>
          <w:rStyle w:val="a6"/>
          <w:b/>
          <w:i w:val="0"/>
          <w:szCs w:val="28"/>
        </w:rPr>
      </w:pPr>
    </w:p>
    <w:p w:rsidR="00C03AC8" w:rsidRDefault="00C03AC8" w:rsidP="00C03AC8">
      <w:pPr>
        <w:pStyle w:val="a4"/>
        <w:jc w:val="center"/>
        <w:rPr>
          <w:rStyle w:val="a6"/>
          <w:b/>
          <w:i w:val="0"/>
          <w:szCs w:val="28"/>
        </w:rPr>
      </w:pPr>
      <w:r>
        <w:rPr>
          <w:rStyle w:val="a6"/>
          <w:b/>
          <w:i w:val="0"/>
          <w:szCs w:val="28"/>
        </w:rPr>
        <w:t>РЕШЕНИЕ</w:t>
      </w:r>
    </w:p>
    <w:p w:rsidR="00C03AC8" w:rsidRDefault="00C03AC8" w:rsidP="00C03AC8">
      <w:pPr>
        <w:jc w:val="center"/>
        <w:rPr>
          <w:rStyle w:val="a6"/>
          <w:i w:val="0"/>
          <w:sz w:val="28"/>
          <w:szCs w:val="28"/>
          <w:lang w:val="ru-RU"/>
        </w:rPr>
      </w:pPr>
      <w:r>
        <w:rPr>
          <w:rStyle w:val="a6"/>
          <w:i w:val="0"/>
          <w:sz w:val="28"/>
          <w:szCs w:val="28"/>
          <w:lang w:val="ru-RU"/>
        </w:rPr>
        <w:t xml:space="preserve"> 19- </w:t>
      </w:r>
      <w:proofErr w:type="gramStart"/>
      <w:r>
        <w:rPr>
          <w:rStyle w:val="a6"/>
          <w:i w:val="0"/>
          <w:sz w:val="28"/>
          <w:szCs w:val="28"/>
          <w:lang w:val="ru-RU"/>
        </w:rPr>
        <w:t>ой</w:t>
      </w:r>
      <w:proofErr w:type="gramEnd"/>
      <w:r>
        <w:rPr>
          <w:rStyle w:val="a6"/>
          <w:i w:val="0"/>
          <w:sz w:val="28"/>
          <w:szCs w:val="28"/>
          <w:lang w:val="ru-RU"/>
        </w:rPr>
        <w:t xml:space="preserve"> сессии (6-го созыва) Совета депутатов Ояшинского сельсовета                                                   Болотнинского района Новосибирской области</w:t>
      </w:r>
    </w:p>
    <w:p w:rsidR="00C03AC8" w:rsidRDefault="00C03AC8" w:rsidP="00C03AC8">
      <w:pPr>
        <w:pStyle w:val="a4"/>
        <w:jc w:val="both"/>
        <w:rPr>
          <w:rStyle w:val="a6"/>
          <w:b/>
          <w:i w:val="0"/>
          <w:szCs w:val="28"/>
        </w:rPr>
      </w:pPr>
      <w:r>
        <w:rPr>
          <w:rStyle w:val="a6"/>
          <w:b/>
          <w:szCs w:val="28"/>
        </w:rPr>
        <w:t xml:space="preserve"> </w:t>
      </w:r>
    </w:p>
    <w:p w:rsidR="00C03AC8" w:rsidRDefault="00C03AC8" w:rsidP="00C03AC8">
      <w:pPr>
        <w:pStyle w:val="a4"/>
        <w:jc w:val="both"/>
      </w:pPr>
      <w:r>
        <w:rPr>
          <w:rStyle w:val="a6"/>
          <w:i w:val="0"/>
          <w:szCs w:val="28"/>
        </w:rPr>
        <w:t>от</w:t>
      </w:r>
      <w:r>
        <w:rPr>
          <w:rStyle w:val="a6"/>
          <w:szCs w:val="28"/>
        </w:rPr>
        <w:t xml:space="preserve"> </w:t>
      </w:r>
      <w:r>
        <w:rPr>
          <w:rStyle w:val="a6"/>
          <w:i w:val="0"/>
          <w:szCs w:val="28"/>
        </w:rPr>
        <w:t xml:space="preserve"> 28.01.</w:t>
      </w:r>
      <w:r>
        <w:rPr>
          <w:szCs w:val="28"/>
        </w:rPr>
        <w:t xml:space="preserve">2022 г.                                                                                 </w:t>
      </w:r>
      <w:r w:rsidR="000E2A28">
        <w:rPr>
          <w:szCs w:val="28"/>
        </w:rPr>
        <w:t xml:space="preserve">               </w:t>
      </w:r>
      <w:bookmarkStart w:id="0" w:name="_GoBack"/>
      <w:bookmarkEnd w:id="0"/>
      <w:r>
        <w:rPr>
          <w:szCs w:val="28"/>
        </w:rPr>
        <w:t xml:space="preserve">     № 4</w:t>
      </w:r>
    </w:p>
    <w:p w:rsidR="00C03AC8" w:rsidRDefault="00C03AC8" w:rsidP="00C03AC8">
      <w:pPr>
        <w:rPr>
          <w:sz w:val="28"/>
          <w:szCs w:val="28"/>
          <w:lang w:val="ru-RU"/>
        </w:rPr>
      </w:pPr>
    </w:p>
    <w:p w:rsidR="00C03AC8" w:rsidRDefault="00C03AC8" w:rsidP="00C03AC8">
      <w:pPr>
        <w:widowControl/>
        <w:shd w:val="clear" w:color="auto" w:fill="FFFFFF"/>
        <w:suppressAutoHyphens w:val="0"/>
        <w:ind w:right="282"/>
        <w:jc w:val="both"/>
        <w:rPr>
          <w:rFonts w:ascii="YS Text" w:hAnsi="YS Text" w:cs="Times New Roman"/>
          <w:b/>
          <w:sz w:val="28"/>
          <w:szCs w:val="28"/>
          <w:lang w:val="ru-RU" w:eastAsia="ru-RU"/>
        </w:rPr>
      </w:pPr>
      <w:r>
        <w:rPr>
          <w:rFonts w:ascii="YS Text" w:hAnsi="YS Text" w:cs="Times New Roman"/>
          <w:b/>
          <w:sz w:val="28"/>
          <w:szCs w:val="28"/>
          <w:lang w:val="ru-RU" w:eastAsia="ru-RU"/>
        </w:rPr>
        <w:t xml:space="preserve">   Об утверждении перечня индикаторов риска нарушения обязательных</w:t>
      </w:r>
    </w:p>
    <w:p w:rsidR="00C03AC8" w:rsidRDefault="00C03AC8" w:rsidP="00C03AC8">
      <w:pPr>
        <w:widowControl/>
        <w:shd w:val="clear" w:color="auto" w:fill="FFFFFF"/>
        <w:suppressAutoHyphens w:val="0"/>
        <w:ind w:right="282"/>
        <w:jc w:val="both"/>
        <w:rPr>
          <w:rFonts w:cs="Times New Roman"/>
          <w:sz w:val="28"/>
          <w:szCs w:val="28"/>
          <w:lang w:val="ru-RU" w:eastAsia="ru-RU"/>
        </w:rPr>
      </w:pPr>
      <w:r>
        <w:rPr>
          <w:rFonts w:ascii="YS Text" w:hAnsi="YS Text" w:cs="Times New Roman"/>
          <w:b/>
          <w:sz w:val="28"/>
          <w:szCs w:val="28"/>
          <w:lang w:val="ru-RU" w:eastAsia="ru-RU"/>
        </w:rPr>
        <w:t xml:space="preserve">требований, ключевых показателей и их целевых значений, индикативных показателей при осуществлении </w:t>
      </w:r>
      <w:r>
        <w:rPr>
          <w:rFonts w:cs="Times New Roman"/>
          <w:b/>
          <w:sz w:val="28"/>
          <w:szCs w:val="28"/>
          <w:lang w:val="ru-RU" w:eastAsia="ru-RU"/>
        </w:rPr>
        <w:t>муниципального к</w:t>
      </w:r>
      <w:r>
        <w:rPr>
          <w:rFonts w:ascii="YS Text" w:hAnsi="YS Text" w:cs="Times New Roman"/>
          <w:b/>
          <w:sz w:val="28"/>
          <w:szCs w:val="28"/>
          <w:lang w:val="ru-RU" w:eastAsia="ru-RU"/>
        </w:rPr>
        <w:t xml:space="preserve">онтроля на автотранспорте, и в дорожном хозяйстве </w:t>
      </w:r>
      <w:r>
        <w:rPr>
          <w:b/>
          <w:bCs/>
          <w:sz w:val="28"/>
          <w:szCs w:val="28"/>
          <w:lang w:val="ru-RU"/>
        </w:rPr>
        <w:t xml:space="preserve">в границах населенных пунктов </w:t>
      </w:r>
      <w:r>
        <w:rPr>
          <w:rStyle w:val="a6"/>
          <w:b/>
          <w:i w:val="0"/>
          <w:sz w:val="28"/>
          <w:szCs w:val="28"/>
          <w:lang w:val="ru-RU"/>
        </w:rPr>
        <w:t>Ояшинского сельсовета Болотнинского района Новосибирской области</w:t>
      </w:r>
    </w:p>
    <w:p w:rsidR="00C03AC8" w:rsidRDefault="00C03AC8" w:rsidP="00C03AC8">
      <w:pPr>
        <w:widowControl/>
        <w:shd w:val="clear" w:color="auto" w:fill="FFFFFF"/>
        <w:suppressAutoHyphens w:val="0"/>
        <w:ind w:right="424"/>
        <w:jc w:val="both"/>
        <w:rPr>
          <w:rFonts w:cs="Times New Roman"/>
          <w:sz w:val="28"/>
          <w:szCs w:val="28"/>
          <w:lang w:val="ru-RU" w:eastAsia="ru-RU"/>
        </w:rPr>
      </w:pPr>
    </w:p>
    <w:p w:rsidR="00C03AC8" w:rsidRDefault="00C03AC8" w:rsidP="00C03AC8">
      <w:pPr>
        <w:widowControl/>
        <w:shd w:val="clear" w:color="auto" w:fill="FFFFFF"/>
        <w:suppressAutoHyphens w:val="0"/>
        <w:ind w:right="282"/>
        <w:jc w:val="both"/>
        <w:rPr>
          <w:rFonts w:cs="Times New Roman"/>
          <w:sz w:val="28"/>
          <w:szCs w:val="28"/>
          <w:lang w:val="ru-RU" w:eastAsia="ru-RU"/>
        </w:rPr>
      </w:pPr>
      <w:proofErr w:type="gramStart"/>
      <w:r>
        <w:rPr>
          <w:bCs/>
          <w:sz w:val="28"/>
          <w:szCs w:val="28"/>
          <w:lang w:val="ru-RU"/>
        </w:rPr>
        <w:t>В соответствии пунктом 5 статьи 30 Федерального закона от 31.07.2020         № 248-ФЗ «О государственном контроле (надзоре) и муниципальном контроле в Российской Федерации»,</w:t>
      </w:r>
      <w:r>
        <w:rPr>
          <w:sz w:val="28"/>
          <w:szCs w:val="28"/>
          <w:lang w:val="ru-RU"/>
        </w:rPr>
        <w:t xml:space="preserve">  Федеральным законом от 06.10.2003           № 131-ФЗ «Об общих принципах организации местного самоуправления в Российской Федерации», Устава Ояшинского сельсовета,  Положением о муниципальном контроле на </w:t>
      </w:r>
      <w:r>
        <w:rPr>
          <w:bCs/>
          <w:sz w:val="28"/>
          <w:szCs w:val="28"/>
          <w:lang w:val="ru-RU"/>
        </w:rPr>
        <w:t>автотранспорте,</w:t>
      </w:r>
      <w:r>
        <w:rPr>
          <w:sz w:val="28"/>
          <w:szCs w:val="28"/>
          <w:lang w:val="ru-RU"/>
        </w:rPr>
        <w:t xml:space="preserve"> и в дорожном хозяйстве в границах населенных пунктов Ояшинского сельсовета</w:t>
      </w:r>
      <w:r>
        <w:rPr>
          <w:b/>
          <w:bCs/>
          <w:sz w:val="28"/>
          <w:szCs w:val="28"/>
          <w:lang w:val="ru-RU"/>
        </w:rPr>
        <w:t xml:space="preserve"> </w:t>
      </w:r>
      <w:r>
        <w:rPr>
          <w:bCs/>
          <w:sz w:val="28"/>
          <w:szCs w:val="28"/>
          <w:lang w:val="ru-RU"/>
        </w:rPr>
        <w:t>Болотнинского района Новосибирской области</w:t>
      </w:r>
      <w:r>
        <w:rPr>
          <w:lang w:val="ru-RU"/>
        </w:rPr>
        <w:t xml:space="preserve">, </w:t>
      </w:r>
      <w:r>
        <w:rPr>
          <w:sz w:val="28"/>
          <w:szCs w:val="28"/>
          <w:lang w:val="ru-RU"/>
        </w:rPr>
        <w:t>утверждённого решением</w:t>
      </w:r>
      <w:proofErr w:type="gramEnd"/>
      <w:r>
        <w:rPr>
          <w:sz w:val="28"/>
          <w:szCs w:val="28"/>
          <w:lang w:val="ru-RU"/>
        </w:rPr>
        <w:t xml:space="preserve"> Совета депутатов Ояшинского сельсовета</w:t>
      </w:r>
      <w:r>
        <w:rPr>
          <w:b/>
          <w:bCs/>
          <w:sz w:val="28"/>
          <w:szCs w:val="28"/>
          <w:lang w:val="ru-RU"/>
        </w:rPr>
        <w:t xml:space="preserve"> </w:t>
      </w:r>
      <w:r>
        <w:rPr>
          <w:bCs/>
          <w:sz w:val="28"/>
          <w:szCs w:val="28"/>
          <w:lang w:val="ru-RU"/>
        </w:rPr>
        <w:t xml:space="preserve">Болотнинского района Новосибирской области от 12.11.2021 № 5, </w:t>
      </w:r>
      <w:r>
        <w:rPr>
          <w:sz w:val="28"/>
          <w:szCs w:val="28"/>
          <w:lang w:val="ru-RU"/>
        </w:rPr>
        <w:t>Совета депутатов Ояшинского сельсовета</w:t>
      </w:r>
      <w:r>
        <w:rPr>
          <w:b/>
          <w:bCs/>
          <w:sz w:val="28"/>
          <w:szCs w:val="28"/>
          <w:lang w:val="ru-RU"/>
        </w:rPr>
        <w:t xml:space="preserve"> </w:t>
      </w:r>
      <w:r>
        <w:rPr>
          <w:bCs/>
          <w:sz w:val="28"/>
          <w:szCs w:val="28"/>
          <w:lang w:val="ru-RU"/>
        </w:rPr>
        <w:t>Болотнинского района Новосибирской области</w:t>
      </w:r>
      <w:r>
        <w:rPr>
          <w:sz w:val="28"/>
          <w:szCs w:val="28"/>
          <w:lang w:val="ru-RU"/>
        </w:rPr>
        <w:t xml:space="preserve">  </w:t>
      </w:r>
    </w:p>
    <w:p w:rsidR="00C03AC8" w:rsidRDefault="00C03AC8" w:rsidP="00C03AC8">
      <w:pPr>
        <w:widowControl/>
        <w:shd w:val="clear" w:color="auto" w:fill="FFFFFF"/>
        <w:suppressAutoHyphens w:val="0"/>
        <w:ind w:right="282"/>
        <w:jc w:val="both"/>
        <w:rPr>
          <w:rFonts w:cs="Times New Roman"/>
          <w:b/>
          <w:sz w:val="28"/>
          <w:szCs w:val="28"/>
          <w:lang w:val="ru-RU" w:eastAsia="ru-RU"/>
        </w:rPr>
      </w:pPr>
      <w:r>
        <w:rPr>
          <w:rFonts w:cs="Times New Roman"/>
          <w:b/>
          <w:sz w:val="28"/>
          <w:szCs w:val="28"/>
          <w:lang w:val="ru-RU" w:eastAsia="ru-RU"/>
        </w:rPr>
        <w:t>РЕШИЛ:</w:t>
      </w:r>
    </w:p>
    <w:p w:rsidR="00C03AC8" w:rsidRDefault="00C03AC8" w:rsidP="00C03AC8">
      <w:pPr>
        <w:widowControl/>
        <w:shd w:val="clear" w:color="auto" w:fill="FFFFFF"/>
        <w:suppressAutoHyphens w:val="0"/>
        <w:ind w:right="282"/>
        <w:jc w:val="both"/>
        <w:rPr>
          <w:rFonts w:cs="Times New Roman"/>
          <w:sz w:val="28"/>
          <w:szCs w:val="28"/>
          <w:lang w:val="ru-RU" w:eastAsia="ru-RU"/>
        </w:rPr>
      </w:pPr>
      <w:r>
        <w:rPr>
          <w:rFonts w:cs="Times New Roman"/>
          <w:sz w:val="28"/>
          <w:szCs w:val="28"/>
          <w:lang w:val="ru-RU" w:eastAsia="ru-RU"/>
        </w:rPr>
        <w:t xml:space="preserve">1. Утвердить прилагаемые: </w:t>
      </w:r>
    </w:p>
    <w:p w:rsidR="00C03AC8" w:rsidRDefault="00C03AC8" w:rsidP="00C03AC8">
      <w:pPr>
        <w:widowControl/>
        <w:shd w:val="clear" w:color="auto" w:fill="FFFFFF"/>
        <w:suppressAutoHyphens w:val="0"/>
        <w:ind w:right="282"/>
        <w:jc w:val="both"/>
        <w:rPr>
          <w:rFonts w:cs="Times New Roman"/>
          <w:sz w:val="28"/>
          <w:szCs w:val="28"/>
          <w:lang w:val="ru-RU" w:eastAsia="ru-RU"/>
        </w:rPr>
      </w:pPr>
      <w:r>
        <w:rPr>
          <w:rFonts w:cs="Times New Roman"/>
          <w:sz w:val="28"/>
          <w:szCs w:val="28"/>
          <w:lang w:val="ru-RU" w:eastAsia="ru-RU"/>
        </w:rPr>
        <w:t xml:space="preserve"> </w:t>
      </w:r>
      <w:r>
        <w:rPr>
          <w:rFonts w:cs="Times New Roman"/>
          <w:sz w:val="28"/>
          <w:szCs w:val="28"/>
          <w:lang w:val="ru-RU" w:eastAsia="ru-RU"/>
        </w:rPr>
        <w:tab/>
        <w:t xml:space="preserve">перечень индикаторов риска нарушения обязательных требований при осуществлении муниципального контроля на </w:t>
      </w:r>
      <w:r>
        <w:rPr>
          <w:rFonts w:ascii="YS Text" w:hAnsi="YS Text" w:cs="Times New Roman"/>
          <w:sz w:val="28"/>
          <w:szCs w:val="28"/>
          <w:lang w:val="ru-RU" w:eastAsia="ru-RU"/>
        </w:rPr>
        <w:t xml:space="preserve">автотранспорте, и в дорожном хозяйстве </w:t>
      </w:r>
      <w:r>
        <w:rPr>
          <w:bCs/>
          <w:sz w:val="28"/>
          <w:szCs w:val="28"/>
          <w:lang w:val="ru-RU"/>
        </w:rPr>
        <w:t xml:space="preserve">в границах населенных пунктов </w:t>
      </w:r>
      <w:r>
        <w:rPr>
          <w:rStyle w:val="a6"/>
          <w:i w:val="0"/>
          <w:sz w:val="28"/>
          <w:szCs w:val="28"/>
          <w:lang w:val="ru-RU"/>
        </w:rPr>
        <w:t>Ояшинского сельсовета Болотнинского района Новосибирской области</w:t>
      </w:r>
      <w:r>
        <w:rPr>
          <w:rFonts w:cs="Times New Roman"/>
          <w:sz w:val="28"/>
          <w:szCs w:val="28"/>
          <w:lang w:val="ru-RU" w:eastAsia="ru-RU"/>
        </w:rPr>
        <w:t>;</w:t>
      </w:r>
    </w:p>
    <w:p w:rsidR="00C03AC8" w:rsidRDefault="00C03AC8" w:rsidP="00C03AC8">
      <w:pPr>
        <w:widowControl/>
        <w:shd w:val="clear" w:color="auto" w:fill="FFFFFF"/>
        <w:suppressAutoHyphens w:val="0"/>
        <w:ind w:right="282" w:firstLine="708"/>
        <w:jc w:val="both"/>
        <w:rPr>
          <w:rFonts w:cs="Times New Roman"/>
          <w:sz w:val="28"/>
          <w:szCs w:val="28"/>
          <w:lang w:val="ru-RU" w:eastAsia="ru-RU"/>
        </w:rPr>
      </w:pPr>
      <w:r>
        <w:rPr>
          <w:rFonts w:cs="Times New Roman"/>
          <w:sz w:val="28"/>
          <w:szCs w:val="28"/>
          <w:lang w:val="ru-RU" w:eastAsia="ru-RU"/>
        </w:rPr>
        <w:t>ключевые показатели осуществления муниципального контроля  на</w:t>
      </w:r>
      <w:r>
        <w:rPr>
          <w:rFonts w:ascii="YS Text" w:hAnsi="YS Text" w:cs="Times New Roman"/>
          <w:sz w:val="28"/>
          <w:szCs w:val="28"/>
          <w:lang w:val="ru-RU" w:eastAsia="ru-RU"/>
        </w:rPr>
        <w:t xml:space="preserve"> автотранспорте,  и в дорожном хозяйстве </w:t>
      </w:r>
      <w:r>
        <w:rPr>
          <w:bCs/>
          <w:sz w:val="28"/>
          <w:szCs w:val="28"/>
          <w:lang w:val="ru-RU"/>
        </w:rPr>
        <w:t xml:space="preserve">в границах населенных пунктов </w:t>
      </w:r>
      <w:r>
        <w:rPr>
          <w:rStyle w:val="a6"/>
          <w:i w:val="0"/>
          <w:sz w:val="28"/>
          <w:szCs w:val="28"/>
          <w:lang w:val="ru-RU"/>
        </w:rPr>
        <w:t>Ояшинского сельсовета Болотнинского района Новосибирской области</w:t>
      </w:r>
      <w:r>
        <w:rPr>
          <w:rFonts w:cs="Times New Roman"/>
          <w:sz w:val="28"/>
          <w:szCs w:val="28"/>
          <w:lang w:val="ru-RU" w:eastAsia="ru-RU"/>
        </w:rPr>
        <w:t>;</w:t>
      </w:r>
    </w:p>
    <w:p w:rsidR="00C03AC8" w:rsidRDefault="00C03AC8" w:rsidP="00C03AC8">
      <w:pPr>
        <w:widowControl/>
        <w:suppressAutoHyphens w:val="0"/>
        <w:autoSpaceDE w:val="0"/>
        <w:autoSpaceDN w:val="0"/>
        <w:adjustRightInd w:val="0"/>
        <w:ind w:right="282"/>
        <w:jc w:val="both"/>
        <w:rPr>
          <w:rFonts w:cs="Times New Roman"/>
          <w:sz w:val="28"/>
          <w:szCs w:val="28"/>
          <w:lang w:val="ru-RU" w:eastAsia="ru-RU"/>
        </w:rPr>
      </w:pPr>
      <w:r>
        <w:rPr>
          <w:rFonts w:cs="Times New Roman"/>
          <w:sz w:val="28"/>
          <w:szCs w:val="28"/>
          <w:lang w:val="ru-RU" w:eastAsia="ru-RU"/>
        </w:rPr>
        <w:t xml:space="preserve">           </w:t>
      </w:r>
      <w:r>
        <w:rPr>
          <w:rFonts w:cs="Times New Roman"/>
          <w:color w:val="auto"/>
          <w:sz w:val="28"/>
          <w:szCs w:val="28"/>
          <w:lang w:val="ru-RU" w:eastAsia="ru-RU"/>
        </w:rPr>
        <w:t xml:space="preserve">индикативные показатели осуществления муниципального контроля на </w:t>
      </w:r>
      <w:r>
        <w:rPr>
          <w:rFonts w:ascii="YS Text" w:hAnsi="YS Text" w:cs="Times New Roman"/>
          <w:sz w:val="28"/>
          <w:szCs w:val="28"/>
          <w:lang w:val="ru-RU" w:eastAsia="ru-RU"/>
        </w:rPr>
        <w:t xml:space="preserve">автотранспорте,  и в дорожном хозяйстве </w:t>
      </w:r>
      <w:r>
        <w:rPr>
          <w:bCs/>
          <w:sz w:val="28"/>
          <w:szCs w:val="28"/>
          <w:lang w:val="ru-RU"/>
        </w:rPr>
        <w:t xml:space="preserve">в границах населенных пунктов </w:t>
      </w:r>
      <w:r>
        <w:rPr>
          <w:rStyle w:val="a6"/>
          <w:i w:val="0"/>
          <w:sz w:val="28"/>
          <w:szCs w:val="28"/>
          <w:lang w:val="ru-RU"/>
        </w:rPr>
        <w:t>Ояшинского сельсовета Болотнинского района Новосибирской области</w:t>
      </w:r>
      <w:r>
        <w:rPr>
          <w:rFonts w:cs="Times New Roman"/>
          <w:color w:val="auto"/>
          <w:sz w:val="28"/>
          <w:szCs w:val="28"/>
          <w:lang w:val="ru-RU" w:eastAsia="ru-RU"/>
        </w:rPr>
        <w:t>.</w:t>
      </w:r>
    </w:p>
    <w:p w:rsidR="00C03AC8" w:rsidRDefault="00C03AC8" w:rsidP="00C03AC8">
      <w:pPr>
        <w:ind w:firstLine="689"/>
        <w:jc w:val="both"/>
        <w:rPr>
          <w:sz w:val="28"/>
          <w:szCs w:val="28"/>
          <w:lang w:val="ru-RU"/>
        </w:rPr>
      </w:pPr>
      <w:r>
        <w:rPr>
          <w:rFonts w:cs="Times New Roman"/>
          <w:sz w:val="28"/>
          <w:szCs w:val="28"/>
          <w:lang w:val="ru-RU" w:eastAsia="ru-RU"/>
        </w:rPr>
        <w:t xml:space="preserve">2. </w:t>
      </w:r>
      <w:r>
        <w:rPr>
          <w:rFonts w:cs="Times New Roman"/>
          <w:sz w:val="28"/>
          <w:szCs w:val="28"/>
          <w:lang w:val="ru-RU"/>
        </w:rPr>
        <w:t>Опубликовать настоящее постановление в периодическом печатном издании «Официальный вестник  Ояшинского сельсовета»  и разместить на официальном сайте Ояшинского сельсовета Болотнинского района Новосибирской области.</w:t>
      </w:r>
    </w:p>
    <w:p w:rsidR="00C03AC8" w:rsidRDefault="00C03AC8" w:rsidP="00C03AC8">
      <w:pPr>
        <w:widowControl/>
        <w:shd w:val="clear" w:color="auto" w:fill="FFFFFF"/>
        <w:suppressAutoHyphens w:val="0"/>
        <w:ind w:right="282"/>
        <w:jc w:val="both"/>
        <w:rPr>
          <w:rFonts w:cs="Times New Roman"/>
          <w:sz w:val="28"/>
          <w:szCs w:val="28"/>
          <w:lang w:val="ru-RU" w:eastAsia="ru-RU"/>
        </w:rPr>
      </w:pPr>
      <w:r>
        <w:rPr>
          <w:rFonts w:cs="Times New Roman"/>
          <w:sz w:val="28"/>
          <w:szCs w:val="28"/>
          <w:lang w:val="ru-RU" w:eastAsia="ru-RU"/>
        </w:rPr>
        <w:t>3.</w:t>
      </w:r>
      <w:r>
        <w:rPr>
          <w:sz w:val="28"/>
          <w:szCs w:val="28"/>
          <w:lang w:val="ru-RU"/>
        </w:rPr>
        <w:t xml:space="preserve"> Настоящее решение вступает в силу со дня его официального опубликования и </w:t>
      </w:r>
      <w:r>
        <w:rPr>
          <w:rFonts w:cs="Times New Roman"/>
          <w:sz w:val="28"/>
          <w:szCs w:val="28"/>
          <w:lang w:val="ru-RU"/>
        </w:rPr>
        <w:t>распространяет своё действие на правоотношения, возникшие с 1 января 2022 года.</w:t>
      </w:r>
    </w:p>
    <w:p w:rsidR="00C03AC8" w:rsidRDefault="00C03AC8" w:rsidP="00C03AC8">
      <w:pPr>
        <w:shd w:val="clear" w:color="auto" w:fill="FFFFFF"/>
        <w:jc w:val="both"/>
        <w:rPr>
          <w:sz w:val="28"/>
          <w:szCs w:val="28"/>
          <w:lang w:val="ru-RU"/>
        </w:rPr>
      </w:pPr>
    </w:p>
    <w:p w:rsidR="00C03AC8" w:rsidRDefault="00C03AC8" w:rsidP="00C03AC8">
      <w:pPr>
        <w:shd w:val="clear" w:color="auto" w:fill="FFFFFF"/>
        <w:jc w:val="both"/>
        <w:rPr>
          <w:sz w:val="28"/>
          <w:szCs w:val="28"/>
          <w:lang w:val="ru-RU"/>
        </w:rPr>
      </w:pPr>
    </w:p>
    <w:p w:rsidR="00C03AC8" w:rsidRDefault="00C03AC8" w:rsidP="00C03AC8">
      <w:pPr>
        <w:shd w:val="clear" w:color="auto" w:fill="FFFFFF"/>
        <w:jc w:val="both"/>
        <w:rPr>
          <w:sz w:val="28"/>
          <w:szCs w:val="28"/>
          <w:lang w:val="ru-RU"/>
        </w:rPr>
      </w:pPr>
    </w:p>
    <w:p w:rsidR="00C03AC8" w:rsidRDefault="00C03AC8" w:rsidP="00C03AC8">
      <w:pPr>
        <w:autoSpaceDE w:val="0"/>
        <w:autoSpaceDN w:val="0"/>
        <w:adjustRightInd w:val="0"/>
        <w:jc w:val="both"/>
        <w:rPr>
          <w:bCs/>
          <w:sz w:val="28"/>
          <w:szCs w:val="28"/>
          <w:lang w:val="ru-RU"/>
        </w:rPr>
      </w:pPr>
      <w:r>
        <w:rPr>
          <w:bCs/>
          <w:sz w:val="28"/>
          <w:szCs w:val="28"/>
          <w:lang w:val="ru-RU"/>
        </w:rPr>
        <w:t>Председатель Совета депутатов                    Глава Ояшинского сельсовета</w:t>
      </w:r>
    </w:p>
    <w:p w:rsidR="00C03AC8" w:rsidRDefault="00C03AC8" w:rsidP="00C03AC8">
      <w:pPr>
        <w:autoSpaceDE w:val="0"/>
        <w:autoSpaceDN w:val="0"/>
        <w:adjustRightInd w:val="0"/>
        <w:jc w:val="both"/>
        <w:rPr>
          <w:bCs/>
          <w:sz w:val="28"/>
          <w:szCs w:val="28"/>
          <w:lang w:val="ru-RU"/>
        </w:rPr>
      </w:pPr>
      <w:r>
        <w:rPr>
          <w:bCs/>
          <w:sz w:val="28"/>
          <w:szCs w:val="28"/>
          <w:lang w:val="ru-RU"/>
        </w:rPr>
        <w:t>Ояшинского сельсовета                                  Болотнинского района</w:t>
      </w:r>
    </w:p>
    <w:p w:rsidR="00C03AC8" w:rsidRDefault="00C03AC8" w:rsidP="00C03AC8">
      <w:pPr>
        <w:autoSpaceDE w:val="0"/>
        <w:autoSpaceDN w:val="0"/>
        <w:adjustRightInd w:val="0"/>
        <w:jc w:val="both"/>
        <w:rPr>
          <w:bCs/>
          <w:sz w:val="28"/>
          <w:szCs w:val="28"/>
          <w:lang w:val="ru-RU"/>
        </w:rPr>
      </w:pPr>
      <w:r>
        <w:rPr>
          <w:bCs/>
          <w:sz w:val="28"/>
          <w:szCs w:val="28"/>
          <w:lang w:val="ru-RU"/>
        </w:rPr>
        <w:t>Болотнинского района                                    Новосибирской области</w:t>
      </w:r>
    </w:p>
    <w:p w:rsidR="00C03AC8" w:rsidRDefault="00C03AC8" w:rsidP="00C03AC8">
      <w:pPr>
        <w:autoSpaceDE w:val="0"/>
        <w:autoSpaceDN w:val="0"/>
        <w:adjustRightInd w:val="0"/>
        <w:jc w:val="both"/>
        <w:rPr>
          <w:bCs/>
          <w:sz w:val="28"/>
          <w:szCs w:val="28"/>
          <w:lang w:val="ru-RU"/>
        </w:rPr>
      </w:pPr>
      <w:r>
        <w:rPr>
          <w:bCs/>
          <w:sz w:val="28"/>
          <w:szCs w:val="28"/>
          <w:lang w:val="ru-RU"/>
        </w:rPr>
        <w:t>Новосибирской области                                 ___________ Ж.В. Чуфарова</w:t>
      </w:r>
    </w:p>
    <w:p w:rsidR="00C03AC8" w:rsidRDefault="00C03AC8" w:rsidP="00C03AC8">
      <w:pPr>
        <w:rPr>
          <w:sz w:val="28"/>
          <w:szCs w:val="28"/>
          <w:lang w:val="ru-RU"/>
        </w:rPr>
      </w:pPr>
      <w:r>
        <w:rPr>
          <w:bCs/>
          <w:sz w:val="28"/>
          <w:szCs w:val="28"/>
          <w:lang w:val="ru-RU"/>
        </w:rPr>
        <w:t>_____________В.С. Андреев</w:t>
      </w:r>
    </w:p>
    <w:p w:rsidR="00C03AC8" w:rsidRDefault="00C03AC8" w:rsidP="00C03AC8">
      <w:pPr>
        <w:widowControl/>
        <w:suppressAutoHyphens w:val="0"/>
        <w:rPr>
          <w:sz w:val="28"/>
          <w:szCs w:val="28"/>
          <w:lang w:val="ru-RU"/>
        </w:rPr>
        <w:sectPr w:rsidR="00C03AC8">
          <w:pgSz w:w="11906" w:h="16838"/>
          <w:pgMar w:top="284" w:right="567" w:bottom="567" w:left="1701" w:header="709" w:footer="709" w:gutter="0"/>
          <w:cols w:space="720"/>
        </w:sectPr>
      </w:pPr>
    </w:p>
    <w:p w:rsidR="00C03AC8" w:rsidRDefault="00C03AC8" w:rsidP="00C03AC8">
      <w:pPr>
        <w:jc w:val="center"/>
        <w:rPr>
          <w:sz w:val="18"/>
          <w:szCs w:val="18"/>
          <w:lang w:val="ru-RU"/>
        </w:rPr>
      </w:pPr>
      <w:r>
        <w:rPr>
          <w:sz w:val="28"/>
          <w:szCs w:val="28"/>
          <w:lang w:val="ru-RU"/>
        </w:rPr>
        <w:lastRenderedPageBreak/>
        <w:t xml:space="preserve">                                                                         </w:t>
      </w:r>
    </w:p>
    <w:p w:rsidR="00C03AC8" w:rsidRDefault="00C03AC8" w:rsidP="00C03AC8">
      <w:pPr>
        <w:tabs>
          <w:tab w:val="num" w:pos="200"/>
        </w:tabs>
        <w:ind w:left="4536"/>
        <w:jc w:val="right"/>
        <w:outlineLvl w:val="0"/>
        <w:rPr>
          <w:lang w:val="ru-RU"/>
        </w:rPr>
      </w:pPr>
      <w:r>
        <w:rPr>
          <w:lang w:val="ru-RU"/>
        </w:rPr>
        <w:t>УТВЕРЖДЕНО</w:t>
      </w:r>
    </w:p>
    <w:p w:rsidR="00C03AC8" w:rsidRDefault="00C03AC8" w:rsidP="00C03AC8">
      <w:pPr>
        <w:ind w:left="4536"/>
        <w:jc w:val="right"/>
        <w:rPr>
          <w:lang w:val="ru-RU"/>
        </w:rPr>
      </w:pPr>
      <w:r>
        <w:rPr>
          <w:lang w:val="ru-RU"/>
        </w:rPr>
        <w:t xml:space="preserve">решением Совета депутатов Ояшинского сельсовета Болотнинского района Новосибирской области </w:t>
      </w:r>
    </w:p>
    <w:p w:rsidR="00C03AC8" w:rsidRDefault="00C03AC8" w:rsidP="00C03AC8">
      <w:pPr>
        <w:ind w:left="4536"/>
        <w:jc w:val="right"/>
        <w:rPr>
          <w:lang w:val="ru-RU"/>
        </w:rPr>
      </w:pPr>
      <w:r>
        <w:rPr>
          <w:lang w:val="ru-RU"/>
        </w:rPr>
        <w:t>от 28.01.2022 № 4</w:t>
      </w:r>
    </w:p>
    <w:p w:rsidR="00C03AC8" w:rsidRDefault="00C03AC8" w:rsidP="00C03AC8">
      <w:pPr>
        <w:jc w:val="center"/>
        <w:rPr>
          <w:sz w:val="28"/>
          <w:szCs w:val="28"/>
          <w:lang w:val="ru-RU"/>
        </w:rPr>
      </w:pPr>
    </w:p>
    <w:p w:rsidR="00C03AC8" w:rsidRDefault="00C03AC8" w:rsidP="00C03AC8">
      <w:pPr>
        <w:ind w:right="424"/>
        <w:rPr>
          <w:sz w:val="28"/>
          <w:szCs w:val="28"/>
          <w:lang w:val="ru-RU"/>
        </w:rPr>
      </w:pPr>
    </w:p>
    <w:p w:rsidR="00C03AC8" w:rsidRDefault="00C03AC8" w:rsidP="00C03AC8">
      <w:pPr>
        <w:widowControl/>
        <w:shd w:val="clear" w:color="auto" w:fill="FFFFFF"/>
        <w:suppressAutoHyphens w:val="0"/>
        <w:ind w:right="424"/>
        <w:jc w:val="both"/>
        <w:rPr>
          <w:rFonts w:cs="Times New Roman"/>
          <w:b/>
          <w:sz w:val="28"/>
          <w:szCs w:val="28"/>
          <w:lang w:val="ru-RU" w:eastAsia="ru-RU"/>
        </w:rPr>
      </w:pPr>
      <w:r>
        <w:rPr>
          <w:rFonts w:cs="Times New Roman"/>
          <w:b/>
          <w:sz w:val="28"/>
          <w:szCs w:val="28"/>
          <w:lang w:val="ru-RU" w:eastAsia="ru-RU"/>
        </w:rPr>
        <w:t xml:space="preserve">                                                     ПЕРЕЧЕНЬ</w:t>
      </w:r>
    </w:p>
    <w:p w:rsidR="00C03AC8" w:rsidRDefault="00C03AC8" w:rsidP="00C03AC8">
      <w:pPr>
        <w:widowControl/>
        <w:shd w:val="clear" w:color="auto" w:fill="FFFFFF"/>
        <w:suppressAutoHyphens w:val="0"/>
        <w:ind w:right="424"/>
        <w:jc w:val="both"/>
        <w:rPr>
          <w:rFonts w:cs="Times New Roman"/>
          <w:b/>
          <w:sz w:val="28"/>
          <w:szCs w:val="28"/>
          <w:lang w:val="ru-RU" w:eastAsia="ru-RU"/>
        </w:rPr>
      </w:pPr>
      <w:r>
        <w:rPr>
          <w:rFonts w:cs="Times New Roman"/>
          <w:b/>
          <w:sz w:val="28"/>
          <w:szCs w:val="28"/>
          <w:lang w:val="ru-RU" w:eastAsia="ru-RU"/>
        </w:rPr>
        <w:t xml:space="preserve">индикаторов риска нарушения обязательных требований при осуществлении муниципального контроля на </w:t>
      </w:r>
      <w:r>
        <w:rPr>
          <w:rFonts w:ascii="YS Text" w:hAnsi="YS Text" w:cs="Times New Roman"/>
          <w:b/>
          <w:sz w:val="28"/>
          <w:szCs w:val="28"/>
          <w:lang w:val="ru-RU" w:eastAsia="ru-RU"/>
        </w:rPr>
        <w:t xml:space="preserve">автотранспорте, и в дорожном хозяйстве </w:t>
      </w:r>
      <w:r>
        <w:rPr>
          <w:b/>
          <w:bCs/>
          <w:sz w:val="28"/>
          <w:szCs w:val="28"/>
          <w:lang w:val="ru-RU"/>
        </w:rPr>
        <w:t xml:space="preserve">в границах населенных пунктов </w:t>
      </w:r>
      <w:r>
        <w:rPr>
          <w:rStyle w:val="a6"/>
          <w:b/>
          <w:i w:val="0"/>
          <w:sz w:val="28"/>
          <w:szCs w:val="28"/>
          <w:lang w:val="ru-RU"/>
        </w:rPr>
        <w:t>Ояшинского сельсовета Болотнинского района Новосибирской области</w:t>
      </w:r>
    </w:p>
    <w:p w:rsidR="00C03AC8" w:rsidRDefault="00C03AC8" w:rsidP="00C03AC8">
      <w:pPr>
        <w:ind w:right="424"/>
        <w:rPr>
          <w:sz w:val="28"/>
          <w:szCs w:val="28"/>
          <w:lang w:val="ru-RU"/>
        </w:rPr>
      </w:pPr>
    </w:p>
    <w:p w:rsidR="00C03AC8" w:rsidRDefault="00C03AC8" w:rsidP="00C03AC8">
      <w:pPr>
        <w:widowControl/>
        <w:shd w:val="clear" w:color="auto" w:fill="FFFFFF"/>
        <w:suppressAutoHyphens w:val="0"/>
        <w:ind w:right="424"/>
        <w:jc w:val="both"/>
        <w:rPr>
          <w:rFonts w:cs="Times New Roman"/>
          <w:sz w:val="28"/>
          <w:szCs w:val="28"/>
          <w:lang w:val="ru-RU" w:eastAsia="ru-RU"/>
        </w:rPr>
      </w:pPr>
      <w:r>
        <w:rPr>
          <w:rFonts w:cs="Times New Roman"/>
          <w:sz w:val="28"/>
          <w:szCs w:val="28"/>
          <w:lang w:val="ru-RU" w:eastAsia="ru-RU"/>
        </w:rPr>
        <w:t xml:space="preserve">        При осуществлении муниципального контроля на </w:t>
      </w:r>
      <w:r>
        <w:rPr>
          <w:rFonts w:ascii="YS Text" w:hAnsi="YS Text" w:cs="Times New Roman"/>
          <w:sz w:val="28"/>
          <w:szCs w:val="28"/>
          <w:lang w:val="ru-RU" w:eastAsia="ru-RU"/>
        </w:rPr>
        <w:t xml:space="preserve">автотранспорте,  и в дорожном хозяйстве </w:t>
      </w:r>
      <w:r>
        <w:rPr>
          <w:bCs/>
          <w:sz w:val="28"/>
          <w:szCs w:val="28"/>
          <w:lang w:val="ru-RU"/>
        </w:rPr>
        <w:t xml:space="preserve">в границах населенных пунктов </w:t>
      </w:r>
      <w:r>
        <w:rPr>
          <w:rStyle w:val="a6"/>
          <w:i w:val="0"/>
          <w:sz w:val="28"/>
          <w:szCs w:val="28"/>
          <w:lang w:val="ru-RU"/>
        </w:rPr>
        <w:t>Ояшинского сельсовета Болотнинского района Новосибирской области</w:t>
      </w:r>
      <w:r>
        <w:rPr>
          <w:rFonts w:cs="Times New Roman"/>
          <w:sz w:val="28"/>
          <w:szCs w:val="28"/>
          <w:lang w:val="ru-RU" w:eastAsia="ru-RU"/>
        </w:rPr>
        <w:t xml:space="preserve"> устанавливаются следующие индикаторы риска нарушения обязательных требований:</w:t>
      </w:r>
    </w:p>
    <w:p w:rsidR="00C03AC8" w:rsidRDefault="00C03AC8" w:rsidP="00C03AC8">
      <w:pPr>
        <w:widowControl/>
        <w:shd w:val="clear" w:color="auto" w:fill="FFFFFF"/>
        <w:suppressAutoHyphens w:val="0"/>
        <w:ind w:right="424" w:firstLine="708"/>
        <w:jc w:val="both"/>
        <w:rPr>
          <w:rFonts w:cs="Times New Roman"/>
          <w:sz w:val="28"/>
          <w:szCs w:val="28"/>
          <w:lang w:val="ru-RU" w:eastAsia="ru-RU"/>
        </w:rPr>
      </w:pPr>
      <w:r>
        <w:rPr>
          <w:rFonts w:cs="Times New Roman"/>
          <w:sz w:val="28"/>
          <w:szCs w:val="28"/>
          <w:lang w:val="ru-RU" w:eastAsia="ru-RU"/>
        </w:rPr>
        <w:t>индикатор 1: выявление в течение отчетного года в пределах</w:t>
      </w:r>
    </w:p>
    <w:p w:rsidR="00C03AC8" w:rsidRDefault="00C03AC8" w:rsidP="00C03AC8">
      <w:pPr>
        <w:widowControl/>
        <w:shd w:val="clear" w:color="auto" w:fill="FFFFFF"/>
        <w:suppressAutoHyphens w:val="0"/>
        <w:ind w:right="424"/>
        <w:jc w:val="both"/>
        <w:rPr>
          <w:rFonts w:cs="Times New Roman"/>
          <w:sz w:val="28"/>
          <w:szCs w:val="28"/>
          <w:lang w:val="ru-RU" w:eastAsia="ru-RU"/>
        </w:rPr>
      </w:pPr>
      <w:r>
        <w:rPr>
          <w:rFonts w:cs="Times New Roman"/>
          <w:sz w:val="28"/>
          <w:szCs w:val="28"/>
          <w:lang w:val="ru-RU" w:eastAsia="ru-RU"/>
        </w:rPr>
        <w:t>населенного пункта трех и более фактов возникновения дорожно-транспортного происшествия одного вида сопутствующими  неудовлетворительными дорожными условиями, где пострадали или ранены люди.</w:t>
      </w:r>
    </w:p>
    <w:p w:rsidR="00C03AC8" w:rsidRDefault="00C03AC8" w:rsidP="00C03AC8">
      <w:pPr>
        <w:ind w:right="424"/>
        <w:jc w:val="both"/>
        <w:rPr>
          <w:rFonts w:cs="Times New Roman"/>
          <w:sz w:val="28"/>
          <w:szCs w:val="28"/>
          <w:lang w:val="ru-RU"/>
        </w:rPr>
      </w:pPr>
    </w:p>
    <w:p w:rsidR="00C03AC8" w:rsidRDefault="00C03AC8" w:rsidP="00C03AC8">
      <w:pPr>
        <w:rPr>
          <w:rFonts w:cs="Times New Roman"/>
          <w:sz w:val="28"/>
          <w:szCs w:val="28"/>
          <w:lang w:val="ru-RU"/>
        </w:rPr>
      </w:pPr>
    </w:p>
    <w:p w:rsidR="00C03AC8" w:rsidRDefault="00C03AC8" w:rsidP="00C03AC8">
      <w:pPr>
        <w:rPr>
          <w:lang w:val="ru-RU"/>
        </w:rPr>
      </w:pPr>
    </w:p>
    <w:p w:rsidR="00C03AC8" w:rsidRDefault="00C03AC8" w:rsidP="00C03AC8">
      <w:pPr>
        <w:rPr>
          <w:lang w:val="ru-RU"/>
        </w:rPr>
      </w:pPr>
    </w:p>
    <w:p w:rsidR="00C03AC8" w:rsidRDefault="00C03AC8" w:rsidP="00C03AC8">
      <w:pPr>
        <w:rPr>
          <w:lang w:val="ru-RU"/>
        </w:rPr>
      </w:pPr>
    </w:p>
    <w:p w:rsidR="00C03AC8" w:rsidRDefault="00C03AC8" w:rsidP="00C03AC8">
      <w:pPr>
        <w:rPr>
          <w:lang w:val="ru-RU"/>
        </w:rPr>
      </w:pPr>
    </w:p>
    <w:p w:rsidR="00C03AC8" w:rsidRDefault="00C03AC8" w:rsidP="00C03AC8">
      <w:pPr>
        <w:rPr>
          <w:lang w:val="ru-RU"/>
        </w:rPr>
      </w:pPr>
    </w:p>
    <w:p w:rsidR="00C03AC8" w:rsidRDefault="00C03AC8" w:rsidP="00C03AC8">
      <w:pPr>
        <w:rPr>
          <w:lang w:val="ru-RU"/>
        </w:rPr>
      </w:pPr>
    </w:p>
    <w:p w:rsidR="00C03AC8" w:rsidRDefault="00C03AC8" w:rsidP="00C03AC8">
      <w:pPr>
        <w:rPr>
          <w:lang w:val="ru-RU"/>
        </w:rPr>
      </w:pPr>
    </w:p>
    <w:p w:rsidR="00C03AC8" w:rsidRDefault="00C03AC8" w:rsidP="00C03AC8">
      <w:pPr>
        <w:rPr>
          <w:lang w:val="ru-RU"/>
        </w:rPr>
      </w:pPr>
    </w:p>
    <w:p w:rsidR="00C03AC8" w:rsidRDefault="00C03AC8" w:rsidP="00C03AC8">
      <w:pPr>
        <w:rPr>
          <w:lang w:val="ru-RU"/>
        </w:rPr>
      </w:pPr>
    </w:p>
    <w:p w:rsidR="00C03AC8" w:rsidRDefault="00C03AC8" w:rsidP="00C03AC8">
      <w:pPr>
        <w:rPr>
          <w:lang w:val="ru-RU"/>
        </w:rPr>
      </w:pPr>
    </w:p>
    <w:p w:rsidR="00C03AC8" w:rsidRDefault="00C03AC8" w:rsidP="00C03AC8">
      <w:pPr>
        <w:rPr>
          <w:lang w:val="ru-RU"/>
        </w:rPr>
      </w:pPr>
    </w:p>
    <w:p w:rsidR="00C03AC8" w:rsidRDefault="00C03AC8" w:rsidP="00C03AC8">
      <w:pPr>
        <w:rPr>
          <w:lang w:val="ru-RU"/>
        </w:rPr>
      </w:pPr>
    </w:p>
    <w:p w:rsidR="00C03AC8" w:rsidRDefault="00C03AC8" w:rsidP="00C03AC8">
      <w:pPr>
        <w:rPr>
          <w:lang w:val="ru-RU"/>
        </w:rPr>
      </w:pPr>
    </w:p>
    <w:p w:rsidR="00C03AC8" w:rsidRDefault="00C03AC8" w:rsidP="00C03AC8">
      <w:pPr>
        <w:rPr>
          <w:lang w:val="ru-RU"/>
        </w:rPr>
      </w:pPr>
    </w:p>
    <w:p w:rsidR="00C03AC8" w:rsidRDefault="00C03AC8" w:rsidP="00C03AC8">
      <w:pPr>
        <w:rPr>
          <w:lang w:val="ru-RU"/>
        </w:rPr>
      </w:pPr>
    </w:p>
    <w:p w:rsidR="00C03AC8" w:rsidRDefault="00C03AC8" w:rsidP="00C03AC8">
      <w:pPr>
        <w:rPr>
          <w:lang w:val="ru-RU"/>
        </w:rPr>
      </w:pPr>
    </w:p>
    <w:p w:rsidR="00C03AC8" w:rsidRDefault="00C03AC8" w:rsidP="00C03AC8">
      <w:pPr>
        <w:rPr>
          <w:lang w:val="ru-RU"/>
        </w:rPr>
      </w:pPr>
    </w:p>
    <w:p w:rsidR="00C03AC8" w:rsidRDefault="00C03AC8" w:rsidP="00C03AC8">
      <w:pPr>
        <w:rPr>
          <w:lang w:val="ru-RU"/>
        </w:rPr>
      </w:pPr>
    </w:p>
    <w:p w:rsidR="00C03AC8" w:rsidRDefault="00C03AC8" w:rsidP="00C03AC8">
      <w:pPr>
        <w:rPr>
          <w:lang w:val="ru-RU"/>
        </w:rPr>
      </w:pPr>
    </w:p>
    <w:p w:rsidR="00C03AC8" w:rsidRDefault="00C03AC8" w:rsidP="00C03AC8">
      <w:pPr>
        <w:rPr>
          <w:lang w:val="ru-RU"/>
        </w:rPr>
      </w:pPr>
    </w:p>
    <w:p w:rsidR="00C03AC8" w:rsidRDefault="00C03AC8" w:rsidP="00C03AC8">
      <w:pPr>
        <w:rPr>
          <w:lang w:val="ru-RU"/>
        </w:rPr>
      </w:pPr>
    </w:p>
    <w:p w:rsidR="00C03AC8" w:rsidRDefault="00C03AC8" w:rsidP="00C03AC8">
      <w:pPr>
        <w:rPr>
          <w:lang w:val="ru-RU"/>
        </w:rPr>
      </w:pPr>
    </w:p>
    <w:p w:rsidR="00C03AC8" w:rsidRDefault="00C03AC8" w:rsidP="00C03AC8">
      <w:pPr>
        <w:rPr>
          <w:lang w:val="ru-RU"/>
        </w:rPr>
      </w:pPr>
    </w:p>
    <w:p w:rsidR="00C03AC8" w:rsidRDefault="00C03AC8" w:rsidP="00C03AC8">
      <w:pPr>
        <w:rPr>
          <w:lang w:val="ru-RU"/>
        </w:rPr>
      </w:pPr>
    </w:p>
    <w:p w:rsidR="005208F1" w:rsidRDefault="005208F1" w:rsidP="00C03AC8">
      <w:pPr>
        <w:rPr>
          <w:lang w:val="ru-RU"/>
        </w:rPr>
      </w:pPr>
    </w:p>
    <w:p w:rsidR="005208F1" w:rsidRDefault="005208F1" w:rsidP="00C03AC8">
      <w:pPr>
        <w:rPr>
          <w:lang w:val="ru-RU"/>
        </w:rPr>
      </w:pPr>
    </w:p>
    <w:p w:rsidR="005208F1" w:rsidRDefault="005208F1" w:rsidP="00C03AC8">
      <w:pPr>
        <w:rPr>
          <w:lang w:val="ru-RU"/>
        </w:rPr>
      </w:pPr>
    </w:p>
    <w:p w:rsidR="00C03AC8" w:rsidRDefault="00C03AC8" w:rsidP="00C03AC8">
      <w:pPr>
        <w:rPr>
          <w:lang w:val="ru-RU"/>
        </w:rPr>
      </w:pPr>
    </w:p>
    <w:p w:rsidR="00C03AC8" w:rsidRDefault="00C03AC8" w:rsidP="00C03AC8">
      <w:pPr>
        <w:tabs>
          <w:tab w:val="num" w:pos="200"/>
        </w:tabs>
        <w:ind w:left="4536"/>
        <w:jc w:val="right"/>
        <w:outlineLvl w:val="0"/>
        <w:rPr>
          <w:lang w:val="ru-RU"/>
        </w:rPr>
      </w:pPr>
      <w:r>
        <w:rPr>
          <w:lang w:val="ru-RU"/>
        </w:rPr>
        <w:lastRenderedPageBreak/>
        <w:t>УТВЕРЖДЕНО</w:t>
      </w:r>
    </w:p>
    <w:p w:rsidR="00C03AC8" w:rsidRDefault="00C03AC8" w:rsidP="00C03AC8">
      <w:pPr>
        <w:ind w:left="4536"/>
        <w:jc w:val="right"/>
        <w:rPr>
          <w:lang w:val="ru-RU"/>
        </w:rPr>
      </w:pPr>
      <w:r>
        <w:rPr>
          <w:lang w:val="ru-RU"/>
        </w:rPr>
        <w:t xml:space="preserve">решением Совета депутатов Ояшинского сельсовета Болотнинского района Новосибирской области </w:t>
      </w:r>
    </w:p>
    <w:p w:rsidR="00C03AC8" w:rsidRDefault="00C03AC8" w:rsidP="00C03AC8">
      <w:pPr>
        <w:ind w:left="4536"/>
        <w:jc w:val="right"/>
        <w:rPr>
          <w:lang w:val="ru-RU"/>
        </w:rPr>
      </w:pPr>
      <w:r>
        <w:rPr>
          <w:lang w:val="ru-RU"/>
        </w:rPr>
        <w:t>от 24.01.2022 № 63</w:t>
      </w:r>
    </w:p>
    <w:p w:rsidR="00C03AC8" w:rsidRDefault="00C03AC8" w:rsidP="00C03AC8">
      <w:pPr>
        <w:jc w:val="right"/>
        <w:rPr>
          <w:lang w:val="ru-RU"/>
        </w:rPr>
      </w:pPr>
    </w:p>
    <w:p w:rsidR="00C03AC8" w:rsidRDefault="00C03AC8" w:rsidP="00C03AC8">
      <w:pPr>
        <w:jc w:val="center"/>
        <w:rPr>
          <w:lang w:val="ru-RU"/>
        </w:rPr>
      </w:pPr>
    </w:p>
    <w:p w:rsidR="00C03AC8" w:rsidRDefault="00C03AC8" w:rsidP="00C03AC8">
      <w:pPr>
        <w:widowControl/>
        <w:shd w:val="clear" w:color="auto" w:fill="FFFFFF"/>
        <w:suppressAutoHyphens w:val="0"/>
        <w:jc w:val="both"/>
        <w:rPr>
          <w:rFonts w:cs="Times New Roman"/>
          <w:b/>
          <w:sz w:val="28"/>
          <w:szCs w:val="28"/>
          <w:lang w:val="ru-RU" w:eastAsia="ru-RU"/>
        </w:rPr>
      </w:pPr>
      <w:r>
        <w:rPr>
          <w:rFonts w:cs="Times New Roman"/>
          <w:b/>
          <w:sz w:val="28"/>
          <w:szCs w:val="28"/>
          <w:lang w:val="ru-RU" w:eastAsia="ru-RU"/>
        </w:rPr>
        <w:t xml:space="preserve">                                         КЛЮЧЕВЫЕ ПОКАЗАТЕЛИ</w:t>
      </w:r>
    </w:p>
    <w:p w:rsidR="00C03AC8" w:rsidRDefault="00C03AC8" w:rsidP="00C03AC8">
      <w:pPr>
        <w:widowControl/>
        <w:shd w:val="clear" w:color="auto" w:fill="FFFFFF"/>
        <w:suppressAutoHyphens w:val="0"/>
        <w:jc w:val="both"/>
        <w:rPr>
          <w:rFonts w:cs="Times New Roman"/>
          <w:b/>
          <w:sz w:val="28"/>
          <w:szCs w:val="28"/>
          <w:lang w:val="ru-RU" w:eastAsia="ru-RU"/>
        </w:rPr>
      </w:pPr>
      <w:r>
        <w:rPr>
          <w:rFonts w:cs="Times New Roman"/>
          <w:b/>
          <w:sz w:val="28"/>
          <w:szCs w:val="28"/>
          <w:lang w:val="ru-RU" w:eastAsia="ru-RU"/>
        </w:rPr>
        <w:t xml:space="preserve">осуществления муниципального контроля на </w:t>
      </w:r>
      <w:r>
        <w:rPr>
          <w:rFonts w:ascii="YS Text" w:hAnsi="YS Text" w:cs="Times New Roman"/>
          <w:b/>
          <w:sz w:val="28"/>
          <w:szCs w:val="28"/>
          <w:lang w:val="ru-RU" w:eastAsia="ru-RU"/>
        </w:rPr>
        <w:t xml:space="preserve">автотранспорте,  и в дорожном хозяйстве </w:t>
      </w:r>
      <w:r>
        <w:rPr>
          <w:b/>
          <w:bCs/>
          <w:sz w:val="28"/>
          <w:szCs w:val="28"/>
          <w:lang w:val="ru-RU"/>
        </w:rPr>
        <w:t xml:space="preserve">в границах населенных пунктов </w:t>
      </w:r>
      <w:r>
        <w:rPr>
          <w:rStyle w:val="a6"/>
          <w:b/>
          <w:i w:val="0"/>
          <w:sz w:val="28"/>
          <w:szCs w:val="28"/>
          <w:lang w:val="ru-RU"/>
        </w:rPr>
        <w:t>Ояшинского сельсовета Болотнинского района Новосибирской области</w:t>
      </w:r>
      <w:r>
        <w:rPr>
          <w:rFonts w:cs="Times New Roman"/>
          <w:b/>
          <w:sz w:val="28"/>
          <w:szCs w:val="28"/>
          <w:lang w:val="ru-RU" w:eastAsia="ru-RU"/>
        </w:rPr>
        <w:t xml:space="preserve"> и их целевые значения</w:t>
      </w:r>
    </w:p>
    <w:p w:rsidR="00C03AC8" w:rsidRDefault="00C03AC8" w:rsidP="00C03AC8">
      <w:pPr>
        <w:widowControl/>
        <w:shd w:val="clear" w:color="auto" w:fill="FFFFFF"/>
        <w:suppressAutoHyphens w:val="0"/>
        <w:rPr>
          <w:rFonts w:cs="Times New Roman"/>
          <w:sz w:val="23"/>
          <w:szCs w:val="23"/>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600"/>
      </w:tblGrid>
      <w:tr w:rsidR="00C03AC8" w:rsidTr="00C03AC8">
        <w:tc>
          <w:tcPr>
            <w:tcW w:w="4688" w:type="dxa"/>
            <w:tcBorders>
              <w:top w:val="single" w:sz="4" w:space="0" w:color="auto"/>
              <w:left w:val="single" w:sz="4" w:space="0" w:color="auto"/>
              <w:bottom w:val="single" w:sz="4" w:space="0" w:color="auto"/>
              <w:right w:val="single" w:sz="4" w:space="0" w:color="auto"/>
            </w:tcBorders>
          </w:tcPr>
          <w:p w:rsidR="00C03AC8" w:rsidRDefault="00C03AC8">
            <w:pPr>
              <w:widowControl/>
              <w:shd w:val="clear" w:color="auto" w:fill="FFFFFF"/>
              <w:suppressAutoHyphens w:val="0"/>
              <w:jc w:val="center"/>
              <w:rPr>
                <w:rFonts w:cs="Times New Roman"/>
                <w:lang w:val="ru-RU" w:eastAsia="ru-RU"/>
              </w:rPr>
            </w:pPr>
            <w:r>
              <w:rPr>
                <w:rFonts w:cs="Times New Roman"/>
                <w:lang w:val="ru-RU" w:eastAsia="ru-RU"/>
              </w:rPr>
              <w:t>Ключевой показатель</w:t>
            </w:r>
          </w:p>
          <w:p w:rsidR="00C03AC8" w:rsidRDefault="00C03AC8">
            <w:pPr>
              <w:widowControl/>
              <w:suppressAutoHyphens w:val="0"/>
              <w:jc w:val="center"/>
              <w:rPr>
                <w:rFonts w:cs="Times New Roman"/>
                <w:lang w:val="ru-RU" w:eastAsia="ru-RU"/>
              </w:rPr>
            </w:pPr>
          </w:p>
        </w:tc>
        <w:tc>
          <w:tcPr>
            <w:tcW w:w="4600" w:type="dxa"/>
            <w:tcBorders>
              <w:top w:val="single" w:sz="4" w:space="0" w:color="auto"/>
              <w:left w:val="single" w:sz="4" w:space="0" w:color="auto"/>
              <w:bottom w:val="single" w:sz="4" w:space="0" w:color="auto"/>
              <w:right w:val="single" w:sz="4" w:space="0" w:color="auto"/>
            </w:tcBorders>
          </w:tcPr>
          <w:p w:rsidR="00C03AC8" w:rsidRDefault="00C03AC8">
            <w:pPr>
              <w:widowControl/>
              <w:shd w:val="clear" w:color="auto" w:fill="FFFFFF"/>
              <w:suppressAutoHyphens w:val="0"/>
              <w:jc w:val="center"/>
              <w:rPr>
                <w:rFonts w:cs="Times New Roman"/>
                <w:lang w:val="ru-RU" w:eastAsia="ru-RU"/>
              </w:rPr>
            </w:pPr>
            <w:r>
              <w:rPr>
                <w:rFonts w:cs="Times New Roman"/>
                <w:lang w:val="ru-RU" w:eastAsia="ru-RU"/>
              </w:rPr>
              <w:t>Целевое значение</w:t>
            </w:r>
          </w:p>
          <w:p w:rsidR="00C03AC8" w:rsidRDefault="00C03AC8">
            <w:pPr>
              <w:widowControl/>
              <w:shd w:val="clear" w:color="auto" w:fill="FFFFFF"/>
              <w:suppressAutoHyphens w:val="0"/>
              <w:jc w:val="center"/>
              <w:rPr>
                <w:rFonts w:cs="Times New Roman"/>
                <w:lang w:val="ru-RU" w:eastAsia="ru-RU"/>
              </w:rPr>
            </w:pPr>
            <w:r>
              <w:rPr>
                <w:rFonts w:cs="Times New Roman"/>
                <w:lang w:val="ru-RU" w:eastAsia="ru-RU"/>
              </w:rPr>
              <w:t>ключевого показателя, %</w:t>
            </w:r>
          </w:p>
          <w:p w:rsidR="00C03AC8" w:rsidRDefault="00C03AC8">
            <w:pPr>
              <w:widowControl/>
              <w:suppressAutoHyphens w:val="0"/>
              <w:jc w:val="center"/>
              <w:rPr>
                <w:rFonts w:cs="Times New Roman"/>
                <w:lang w:val="ru-RU" w:eastAsia="ru-RU"/>
              </w:rPr>
            </w:pPr>
          </w:p>
        </w:tc>
      </w:tr>
      <w:tr w:rsidR="00C03AC8" w:rsidTr="00C03AC8">
        <w:tc>
          <w:tcPr>
            <w:tcW w:w="4688" w:type="dxa"/>
            <w:tcBorders>
              <w:top w:val="single" w:sz="4" w:space="0" w:color="auto"/>
              <w:left w:val="single" w:sz="4" w:space="0" w:color="auto"/>
              <w:bottom w:val="single" w:sz="4" w:space="0" w:color="auto"/>
              <w:right w:val="single" w:sz="4" w:space="0" w:color="auto"/>
            </w:tcBorders>
            <w:hideMark/>
          </w:tcPr>
          <w:p w:rsidR="00C03AC8" w:rsidRDefault="00C03AC8">
            <w:pPr>
              <w:widowControl/>
              <w:suppressAutoHyphens w:val="0"/>
              <w:rPr>
                <w:rFonts w:cs="Times New Roman"/>
                <w:sz w:val="23"/>
                <w:szCs w:val="23"/>
                <w:lang w:val="ru-RU" w:eastAsia="ru-RU"/>
              </w:rPr>
            </w:pPr>
            <w:r>
              <w:rPr>
                <w:rFonts w:cs="Times New Roman"/>
                <w:sz w:val="28"/>
                <w:szCs w:val="28"/>
                <w:lang w:val="ru-RU"/>
              </w:rPr>
              <w:t>1. Доля автомобильных дорог, в отношении которых не проводится работа по ремонту и содержанию автомобильных дорог общего пользования и искусственных дорожных сооружений на них</w:t>
            </w:r>
          </w:p>
        </w:tc>
        <w:tc>
          <w:tcPr>
            <w:tcW w:w="4600" w:type="dxa"/>
            <w:tcBorders>
              <w:top w:val="single" w:sz="4" w:space="0" w:color="auto"/>
              <w:left w:val="single" w:sz="4" w:space="0" w:color="auto"/>
              <w:bottom w:val="single" w:sz="4" w:space="0" w:color="auto"/>
              <w:right w:val="single" w:sz="4" w:space="0" w:color="auto"/>
            </w:tcBorders>
            <w:vAlign w:val="bottom"/>
            <w:hideMark/>
          </w:tcPr>
          <w:p w:rsidR="00C03AC8" w:rsidRDefault="00C03AC8">
            <w:pPr>
              <w:widowControl/>
              <w:suppressAutoHyphens w:val="0"/>
              <w:jc w:val="center"/>
              <w:rPr>
                <w:rFonts w:cs="Times New Roman"/>
                <w:sz w:val="28"/>
                <w:szCs w:val="28"/>
                <w:lang w:val="ru-RU" w:eastAsia="ru-RU"/>
              </w:rPr>
            </w:pPr>
            <w:r>
              <w:rPr>
                <w:rFonts w:cs="Times New Roman"/>
                <w:sz w:val="28"/>
                <w:szCs w:val="28"/>
                <w:lang w:val="ru-RU" w:eastAsia="ru-RU"/>
              </w:rPr>
              <w:t>5</w:t>
            </w:r>
          </w:p>
        </w:tc>
      </w:tr>
      <w:tr w:rsidR="00C03AC8" w:rsidTr="00C03AC8">
        <w:tc>
          <w:tcPr>
            <w:tcW w:w="4688" w:type="dxa"/>
            <w:tcBorders>
              <w:top w:val="single" w:sz="4" w:space="0" w:color="auto"/>
              <w:left w:val="single" w:sz="4" w:space="0" w:color="auto"/>
              <w:bottom w:val="single" w:sz="4" w:space="0" w:color="auto"/>
              <w:right w:val="single" w:sz="4" w:space="0" w:color="auto"/>
            </w:tcBorders>
            <w:hideMark/>
          </w:tcPr>
          <w:p w:rsidR="00C03AC8" w:rsidRDefault="00C03AC8">
            <w:pPr>
              <w:widowControl/>
              <w:shd w:val="clear" w:color="auto" w:fill="FFFFFF"/>
              <w:suppressAutoHyphens w:val="0"/>
              <w:rPr>
                <w:rFonts w:ascii="YS Text" w:hAnsi="YS Text" w:cs="Times New Roman"/>
                <w:sz w:val="23"/>
                <w:szCs w:val="23"/>
                <w:lang w:val="ru-RU" w:eastAsia="ru-RU"/>
              </w:rPr>
            </w:pPr>
            <w:r>
              <w:rPr>
                <w:rFonts w:ascii="YS Text" w:hAnsi="YS Text" w:cs="Times New Roman"/>
                <w:sz w:val="28"/>
                <w:szCs w:val="28"/>
                <w:lang w:val="ru-RU" w:eastAsia="ru-RU"/>
              </w:rPr>
              <w:t>2</w:t>
            </w:r>
            <w:r>
              <w:rPr>
                <w:rFonts w:ascii="YS Text" w:hAnsi="YS Text" w:cs="Times New Roman"/>
                <w:sz w:val="23"/>
                <w:szCs w:val="23"/>
                <w:lang w:val="ru-RU" w:eastAsia="ru-RU"/>
              </w:rPr>
              <w:t>.</w:t>
            </w:r>
            <w:r>
              <w:rPr>
                <w:rFonts w:cs="Times New Roman"/>
                <w:sz w:val="28"/>
                <w:szCs w:val="28"/>
                <w:lang w:val="ru-RU"/>
              </w:rPr>
              <w:t xml:space="preserve"> Доля автомобильных дорог, отвечающих требованиям к дорожно-строительным материалам и изделиям</w:t>
            </w:r>
          </w:p>
        </w:tc>
        <w:tc>
          <w:tcPr>
            <w:tcW w:w="4600" w:type="dxa"/>
            <w:tcBorders>
              <w:top w:val="single" w:sz="4" w:space="0" w:color="auto"/>
              <w:left w:val="single" w:sz="4" w:space="0" w:color="auto"/>
              <w:bottom w:val="single" w:sz="4" w:space="0" w:color="auto"/>
              <w:right w:val="single" w:sz="4" w:space="0" w:color="auto"/>
            </w:tcBorders>
            <w:vAlign w:val="bottom"/>
            <w:hideMark/>
          </w:tcPr>
          <w:p w:rsidR="00C03AC8" w:rsidRDefault="00C03AC8">
            <w:pPr>
              <w:widowControl/>
              <w:shd w:val="clear" w:color="auto" w:fill="FFFFFF"/>
              <w:suppressAutoHyphens w:val="0"/>
              <w:jc w:val="center"/>
              <w:rPr>
                <w:rFonts w:ascii="YS Text" w:hAnsi="YS Text" w:cs="Times New Roman"/>
                <w:sz w:val="28"/>
                <w:szCs w:val="28"/>
                <w:lang w:val="ru-RU" w:eastAsia="ru-RU"/>
              </w:rPr>
            </w:pPr>
            <w:r>
              <w:rPr>
                <w:rFonts w:ascii="YS Text" w:hAnsi="YS Text" w:cs="Times New Roman"/>
                <w:sz w:val="28"/>
                <w:szCs w:val="28"/>
                <w:lang w:val="ru-RU" w:eastAsia="ru-RU"/>
              </w:rPr>
              <w:t>95</w:t>
            </w:r>
          </w:p>
        </w:tc>
      </w:tr>
      <w:tr w:rsidR="00C03AC8" w:rsidTr="00C03AC8">
        <w:tc>
          <w:tcPr>
            <w:tcW w:w="4688" w:type="dxa"/>
            <w:tcBorders>
              <w:top w:val="single" w:sz="4" w:space="0" w:color="auto"/>
              <w:left w:val="single" w:sz="4" w:space="0" w:color="auto"/>
              <w:bottom w:val="single" w:sz="4" w:space="0" w:color="auto"/>
              <w:right w:val="single" w:sz="4" w:space="0" w:color="auto"/>
            </w:tcBorders>
            <w:hideMark/>
          </w:tcPr>
          <w:p w:rsidR="00C03AC8" w:rsidRDefault="00C03AC8">
            <w:pPr>
              <w:widowControl/>
              <w:shd w:val="clear" w:color="auto" w:fill="FFFFFF"/>
              <w:suppressAutoHyphens w:val="0"/>
              <w:rPr>
                <w:rFonts w:ascii="YS Text" w:hAnsi="YS Text" w:cs="Times New Roman"/>
                <w:sz w:val="23"/>
                <w:szCs w:val="23"/>
                <w:lang w:val="ru-RU" w:eastAsia="ru-RU"/>
              </w:rPr>
            </w:pPr>
            <w:r>
              <w:rPr>
                <w:rFonts w:ascii="YS Text" w:hAnsi="YS Text" w:cs="Times New Roman"/>
                <w:sz w:val="28"/>
                <w:szCs w:val="28"/>
                <w:lang w:val="ru-RU" w:eastAsia="ru-RU"/>
              </w:rPr>
              <w:t>3.</w:t>
            </w:r>
            <w:r>
              <w:rPr>
                <w:rFonts w:cs="Times New Roman"/>
                <w:sz w:val="28"/>
                <w:szCs w:val="28"/>
                <w:lang w:val="ru-RU"/>
              </w:rPr>
              <w:t xml:space="preserve"> Доля организации регулярных перевозок по муниципальным маршрутам,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w:t>
            </w:r>
          </w:p>
        </w:tc>
        <w:tc>
          <w:tcPr>
            <w:tcW w:w="4600" w:type="dxa"/>
            <w:tcBorders>
              <w:top w:val="single" w:sz="4" w:space="0" w:color="auto"/>
              <w:left w:val="single" w:sz="4" w:space="0" w:color="auto"/>
              <w:bottom w:val="single" w:sz="4" w:space="0" w:color="auto"/>
              <w:right w:val="single" w:sz="4" w:space="0" w:color="auto"/>
            </w:tcBorders>
            <w:vAlign w:val="bottom"/>
            <w:hideMark/>
          </w:tcPr>
          <w:p w:rsidR="00C03AC8" w:rsidRDefault="00C03AC8">
            <w:pPr>
              <w:widowControl/>
              <w:shd w:val="clear" w:color="auto" w:fill="FFFFFF"/>
              <w:suppressAutoHyphens w:val="0"/>
              <w:jc w:val="center"/>
              <w:rPr>
                <w:rFonts w:ascii="YS Text" w:hAnsi="YS Text" w:cs="Times New Roman"/>
                <w:sz w:val="28"/>
                <w:szCs w:val="28"/>
                <w:lang w:val="ru-RU" w:eastAsia="ru-RU"/>
              </w:rPr>
            </w:pPr>
            <w:r>
              <w:rPr>
                <w:rFonts w:ascii="YS Text" w:hAnsi="YS Text" w:cs="Times New Roman"/>
                <w:sz w:val="28"/>
                <w:szCs w:val="28"/>
                <w:lang w:val="ru-RU" w:eastAsia="ru-RU"/>
              </w:rPr>
              <w:t>90</w:t>
            </w:r>
          </w:p>
        </w:tc>
      </w:tr>
      <w:tr w:rsidR="00C03AC8" w:rsidTr="00C03AC8">
        <w:tc>
          <w:tcPr>
            <w:tcW w:w="4688" w:type="dxa"/>
            <w:tcBorders>
              <w:top w:val="single" w:sz="4" w:space="0" w:color="auto"/>
              <w:left w:val="single" w:sz="4" w:space="0" w:color="auto"/>
              <w:bottom w:val="single" w:sz="4" w:space="0" w:color="auto"/>
              <w:right w:val="single" w:sz="4" w:space="0" w:color="auto"/>
            </w:tcBorders>
            <w:hideMark/>
          </w:tcPr>
          <w:p w:rsidR="00C03AC8" w:rsidRDefault="00C03AC8">
            <w:pPr>
              <w:widowControl/>
              <w:shd w:val="clear" w:color="auto" w:fill="FFFFFF"/>
              <w:suppressAutoHyphens w:val="0"/>
              <w:rPr>
                <w:rFonts w:ascii="YS Text" w:hAnsi="YS Text" w:cs="Times New Roman"/>
                <w:sz w:val="23"/>
                <w:szCs w:val="23"/>
                <w:lang w:val="ru-RU" w:eastAsia="ru-RU"/>
              </w:rPr>
            </w:pPr>
            <w:r>
              <w:rPr>
                <w:rFonts w:ascii="YS Text" w:hAnsi="YS Text" w:cs="Times New Roman"/>
                <w:sz w:val="28"/>
                <w:szCs w:val="28"/>
                <w:lang w:val="ru-RU" w:eastAsia="ru-RU"/>
              </w:rPr>
              <w:t>4.</w:t>
            </w:r>
            <w:r>
              <w:rPr>
                <w:rFonts w:cs="Times New Roman"/>
                <w:sz w:val="28"/>
                <w:szCs w:val="28"/>
                <w:lang w:val="ru-RU"/>
              </w:rPr>
              <w:t xml:space="preserve"> Доля соблюдения требований к эксплуатации объектов дорожного сервиса, размещенных в полосах отвода и (или) придорожных полосах автомобильных дорог общего пользования</w:t>
            </w:r>
          </w:p>
        </w:tc>
        <w:tc>
          <w:tcPr>
            <w:tcW w:w="4600" w:type="dxa"/>
            <w:tcBorders>
              <w:top w:val="single" w:sz="4" w:space="0" w:color="auto"/>
              <w:left w:val="single" w:sz="4" w:space="0" w:color="auto"/>
              <w:bottom w:val="single" w:sz="4" w:space="0" w:color="auto"/>
              <w:right w:val="single" w:sz="4" w:space="0" w:color="auto"/>
            </w:tcBorders>
            <w:vAlign w:val="bottom"/>
            <w:hideMark/>
          </w:tcPr>
          <w:p w:rsidR="00C03AC8" w:rsidRDefault="00C03AC8">
            <w:pPr>
              <w:widowControl/>
              <w:shd w:val="clear" w:color="auto" w:fill="FFFFFF"/>
              <w:suppressAutoHyphens w:val="0"/>
              <w:jc w:val="center"/>
              <w:rPr>
                <w:rFonts w:ascii="YS Text" w:hAnsi="YS Text" w:cs="Times New Roman"/>
                <w:sz w:val="28"/>
                <w:szCs w:val="28"/>
                <w:lang w:val="ru-RU" w:eastAsia="ru-RU"/>
              </w:rPr>
            </w:pPr>
            <w:r>
              <w:rPr>
                <w:rFonts w:ascii="YS Text" w:hAnsi="YS Text" w:cs="Times New Roman"/>
                <w:sz w:val="28"/>
                <w:szCs w:val="28"/>
                <w:lang w:val="ru-RU" w:eastAsia="ru-RU"/>
              </w:rPr>
              <w:t>90</w:t>
            </w:r>
          </w:p>
        </w:tc>
      </w:tr>
    </w:tbl>
    <w:p w:rsidR="00C03AC8" w:rsidRDefault="00C03AC8" w:rsidP="00C03AC8">
      <w:pPr>
        <w:widowControl/>
        <w:shd w:val="clear" w:color="auto" w:fill="FFFFFF"/>
        <w:suppressAutoHyphens w:val="0"/>
        <w:rPr>
          <w:rFonts w:cs="Times New Roman"/>
          <w:sz w:val="23"/>
          <w:szCs w:val="23"/>
          <w:lang w:val="ru-RU" w:eastAsia="ru-RU"/>
        </w:rPr>
      </w:pPr>
    </w:p>
    <w:p w:rsidR="00C03AC8" w:rsidRDefault="00C03AC8" w:rsidP="00C03AC8">
      <w:pPr>
        <w:widowControl/>
        <w:shd w:val="clear" w:color="auto" w:fill="FFFFFF"/>
        <w:suppressAutoHyphens w:val="0"/>
        <w:rPr>
          <w:rFonts w:cs="Times New Roman"/>
          <w:sz w:val="23"/>
          <w:szCs w:val="23"/>
          <w:lang w:val="ru-RU" w:eastAsia="ru-RU"/>
        </w:rPr>
      </w:pPr>
    </w:p>
    <w:p w:rsidR="00C03AC8" w:rsidRDefault="00C03AC8" w:rsidP="00C03AC8">
      <w:pPr>
        <w:widowControl/>
        <w:shd w:val="clear" w:color="auto" w:fill="FFFFFF"/>
        <w:suppressAutoHyphens w:val="0"/>
        <w:rPr>
          <w:rFonts w:cs="Times New Roman"/>
          <w:sz w:val="23"/>
          <w:szCs w:val="23"/>
          <w:lang w:val="ru-RU" w:eastAsia="ru-RU"/>
        </w:rPr>
      </w:pPr>
    </w:p>
    <w:p w:rsidR="00C03AC8" w:rsidRDefault="00C03AC8" w:rsidP="00C03AC8">
      <w:pPr>
        <w:widowControl/>
        <w:shd w:val="clear" w:color="auto" w:fill="FFFFFF"/>
        <w:suppressAutoHyphens w:val="0"/>
        <w:rPr>
          <w:rFonts w:cs="Times New Roman"/>
          <w:sz w:val="23"/>
          <w:szCs w:val="23"/>
          <w:lang w:val="ru-RU" w:eastAsia="ru-RU"/>
        </w:rPr>
      </w:pPr>
    </w:p>
    <w:p w:rsidR="00C03AC8" w:rsidRDefault="00C03AC8" w:rsidP="00C03AC8">
      <w:pPr>
        <w:widowControl/>
        <w:suppressAutoHyphens w:val="0"/>
        <w:rPr>
          <w:rFonts w:cs="Times New Roman"/>
          <w:sz w:val="23"/>
          <w:szCs w:val="23"/>
          <w:lang w:val="ru-RU" w:eastAsia="ru-RU"/>
        </w:rPr>
        <w:sectPr w:rsidR="00C03AC8">
          <w:pgSz w:w="11906" w:h="16838"/>
          <w:pgMar w:top="426" w:right="1133" w:bottom="567" w:left="1701" w:header="709" w:footer="709" w:gutter="0"/>
          <w:cols w:space="720"/>
        </w:sectPr>
      </w:pPr>
    </w:p>
    <w:p w:rsidR="00C03AC8" w:rsidRDefault="00C03AC8" w:rsidP="00C03AC8">
      <w:pPr>
        <w:tabs>
          <w:tab w:val="num" w:pos="200"/>
        </w:tabs>
        <w:ind w:left="4536"/>
        <w:jc w:val="right"/>
        <w:outlineLvl w:val="0"/>
        <w:rPr>
          <w:lang w:val="ru-RU"/>
        </w:rPr>
      </w:pPr>
      <w:r>
        <w:rPr>
          <w:lang w:val="ru-RU"/>
        </w:rPr>
        <w:lastRenderedPageBreak/>
        <w:t>УТВЕРЖДЕНО</w:t>
      </w:r>
    </w:p>
    <w:p w:rsidR="00C03AC8" w:rsidRDefault="00C03AC8" w:rsidP="00C03AC8">
      <w:pPr>
        <w:ind w:left="4536"/>
        <w:jc w:val="right"/>
        <w:rPr>
          <w:lang w:val="ru-RU"/>
        </w:rPr>
      </w:pPr>
      <w:r>
        <w:rPr>
          <w:lang w:val="ru-RU"/>
        </w:rPr>
        <w:t xml:space="preserve">решением Совета депутатов Ояшинского сельсовета Болотнинского района Новосибирской области </w:t>
      </w:r>
    </w:p>
    <w:p w:rsidR="00C03AC8" w:rsidRDefault="00C03AC8" w:rsidP="00C03AC8">
      <w:pPr>
        <w:ind w:left="4536"/>
        <w:jc w:val="right"/>
        <w:rPr>
          <w:lang w:val="ru-RU"/>
        </w:rPr>
      </w:pPr>
      <w:r>
        <w:rPr>
          <w:lang w:val="ru-RU"/>
        </w:rPr>
        <w:t>от 28.01.2022 № 4</w:t>
      </w:r>
    </w:p>
    <w:p w:rsidR="00C03AC8" w:rsidRDefault="00C03AC8" w:rsidP="00C03AC8">
      <w:pPr>
        <w:widowControl/>
        <w:suppressAutoHyphens w:val="0"/>
        <w:autoSpaceDE w:val="0"/>
        <w:autoSpaceDN w:val="0"/>
        <w:adjustRightInd w:val="0"/>
        <w:jc w:val="right"/>
        <w:rPr>
          <w:rFonts w:cs="Times New Roman"/>
          <w:b/>
          <w:bCs/>
          <w:color w:val="auto"/>
          <w:lang w:val="ru-RU" w:eastAsia="ru-RU"/>
        </w:rPr>
      </w:pPr>
    </w:p>
    <w:p w:rsidR="00C03AC8" w:rsidRDefault="00C03AC8" w:rsidP="00C03AC8">
      <w:pPr>
        <w:widowControl/>
        <w:suppressAutoHyphens w:val="0"/>
        <w:autoSpaceDE w:val="0"/>
        <w:autoSpaceDN w:val="0"/>
        <w:adjustRightInd w:val="0"/>
        <w:ind w:right="424"/>
        <w:jc w:val="both"/>
        <w:rPr>
          <w:rFonts w:cs="Times New Roman"/>
          <w:b/>
          <w:bCs/>
          <w:color w:val="auto"/>
          <w:sz w:val="28"/>
          <w:szCs w:val="28"/>
          <w:lang w:val="ru-RU" w:eastAsia="ru-RU"/>
        </w:rPr>
      </w:pPr>
      <w:r>
        <w:rPr>
          <w:rFonts w:cs="Times New Roman"/>
          <w:b/>
          <w:bCs/>
          <w:color w:val="auto"/>
          <w:sz w:val="28"/>
          <w:szCs w:val="28"/>
          <w:lang w:val="ru-RU" w:eastAsia="ru-RU"/>
        </w:rPr>
        <w:t xml:space="preserve">                           ИНДИКАТИВНЫЕ ПОКАЗАТЕЛИ</w:t>
      </w:r>
    </w:p>
    <w:p w:rsidR="00C03AC8" w:rsidRDefault="00C03AC8" w:rsidP="00C03AC8">
      <w:pPr>
        <w:widowControl/>
        <w:suppressAutoHyphens w:val="0"/>
        <w:autoSpaceDE w:val="0"/>
        <w:autoSpaceDN w:val="0"/>
        <w:adjustRightInd w:val="0"/>
        <w:ind w:right="424"/>
        <w:jc w:val="both"/>
        <w:rPr>
          <w:rFonts w:cs="Times New Roman"/>
          <w:b/>
          <w:color w:val="auto"/>
          <w:sz w:val="28"/>
          <w:szCs w:val="28"/>
          <w:lang w:val="ru-RU" w:eastAsia="ru-RU"/>
        </w:rPr>
      </w:pPr>
      <w:r>
        <w:rPr>
          <w:rFonts w:cs="Times New Roman"/>
          <w:b/>
          <w:color w:val="auto"/>
          <w:sz w:val="28"/>
          <w:szCs w:val="28"/>
          <w:lang w:val="ru-RU" w:eastAsia="ru-RU"/>
        </w:rPr>
        <w:t xml:space="preserve">осуществления муниципального контроля на </w:t>
      </w:r>
      <w:r>
        <w:rPr>
          <w:rFonts w:ascii="YS Text" w:hAnsi="YS Text" w:cs="Times New Roman"/>
          <w:b/>
          <w:sz w:val="28"/>
          <w:szCs w:val="28"/>
          <w:lang w:val="ru-RU" w:eastAsia="ru-RU"/>
        </w:rPr>
        <w:t xml:space="preserve">автотранспорте, и в дорожном хозяйстве </w:t>
      </w:r>
      <w:r>
        <w:rPr>
          <w:b/>
          <w:bCs/>
          <w:sz w:val="28"/>
          <w:szCs w:val="28"/>
          <w:lang w:val="ru-RU"/>
        </w:rPr>
        <w:t xml:space="preserve">в границах населенных пунктов </w:t>
      </w:r>
      <w:r>
        <w:rPr>
          <w:rStyle w:val="a6"/>
          <w:b/>
          <w:i w:val="0"/>
          <w:sz w:val="28"/>
          <w:szCs w:val="28"/>
          <w:lang w:val="ru-RU"/>
        </w:rPr>
        <w:t>Ояшинского сельсовета Болотнинского района Новосибирской области</w:t>
      </w:r>
    </w:p>
    <w:p w:rsidR="00C03AC8" w:rsidRDefault="00C03AC8" w:rsidP="00C03AC8">
      <w:pPr>
        <w:widowControl/>
        <w:suppressAutoHyphens w:val="0"/>
        <w:autoSpaceDE w:val="0"/>
        <w:autoSpaceDN w:val="0"/>
        <w:adjustRightInd w:val="0"/>
        <w:ind w:right="424"/>
        <w:jc w:val="both"/>
        <w:rPr>
          <w:rFonts w:cs="Times New Roman"/>
          <w:color w:val="auto"/>
          <w:sz w:val="28"/>
          <w:szCs w:val="28"/>
          <w:lang w:val="ru-RU" w:eastAsia="ru-RU"/>
        </w:rPr>
      </w:pPr>
    </w:p>
    <w:p w:rsidR="00C03AC8" w:rsidRDefault="00C03AC8" w:rsidP="00C03AC8">
      <w:pPr>
        <w:pStyle w:val="Default"/>
        <w:numPr>
          <w:ilvl w:val="0"/>
          <w:numId w:val="1"/>
        </w:numPr>
        <w:ind w:left="0" w:firstLine="709"/>
        <w:contextualSpacing/>
        <w:jc w:val="both"/>
        <w:rPr>
          <w:sz w:val="28"/>
          <w:szCs w:val="28"/>
        </w:rPr>
      </w:pPr>
      <w:r>
        <w:rPr>
          <w:sz w:val="28"/>
          <w:szCs w:val="28"/>
        </w:rPr>
        <w:t>количество плановых контрольных (надзорных) мероприятий, проведенных за отчетный период;</w:t>
      </w:r>
    </w:p>
    <w:p w:rsidR="00C03AC8" w:rsidRDefault="00C03AC8" w:rsidP="00C03AC8">
      <w:pPr>
        <w:pStyle w:val="Default"/>
        <w:numPr>
          <w:ilvl w:val="0"/>
          <w:numId w:val="1"/>
        </w:numPr>
        <w:ind w:left="0" w:firstLine="709"/>
        <w:contextualSpacing/>
        <w:jc w:val="both"/>
        <w:rPr>
          <w:sz w:val="28"/>
          <w:szCs w:val="28"/>
        </w:rPr>
      </w:pPr>
      <w:r>
        <w:rPr>
          <w:sz w:val="28"/>
          <w:szCs w:val="28"/>
        </w:rPr>
        <w:t>количество внеплановых контрольных (надзорных) мероприятий, проведенных за отчетный период;</w:t>
      </w:r>
    </w:p>
    <w:p w:rsidR="00C03AC8" w:rsidRDefault="00C03AC8" w:rsidP="00C03AC8">
      <w:pPr>
        <w:pStyle w:val="a5"/>
        <w:numPr>
          <w:ilvl w:val="0"/>
          <w:numId w:val="1"/>
        </w:numPr>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количество внеплановых контрольных (надзорных) мероприятий, проведенных за отчетный период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rsidR="00C03AC8" w:rsidRDefault="00C03AC8" w:rsidP="00C03AC8">
      <w:pPr>
        <w:pStyle w:val="Default"/>
        <w:numPr>
          <w:ilvl w:val="0"/>
          <w:numId w:val="1"/>
        </w:numPr>
        <w:ind w:left="0" w:firstLine="709"/>
        <w:contextualSpacing/>
        <w:jc w:val="both"/>
        <w:rPr>
          <w:sz w:val="28"/>
          <w:szCs w:val="28"/>
        </w:rPr>
      </w:pPr>
      <w:r>
        <w:rPr>
          <w:sz w:val="28"/>
          <w:szCs w:val="28"/>
        </w:rPr>
        <w:t xml:space="preserve">общее количество контрольных (надзорных) мероприятий </w:t>
      </w:r>
      <w:r>
        <w:rPr>
          <w:sz w:val="28"/>
          <w:szCs w:val="28"/>
        </w:rPr>
        <w:br/>
        <w:t>с взаимодействием, проведенных за отчетный период;</w:t>
      </w:r>
    </w:p>
    <w:p w:rsidR="00C03AC8" w:rsidRDefault="00C03AC8" w:rsidP="00C03AC8">
      <w:pPr>
        <w:pStyle w:val="Default"/>
        <w:numPr>
          <w:ilvl w:val="0"/>
          <w:numId w:val="1"/>
        </w:numPr>
        <w:ind w:left="0" w:firstLine="709"/>
        <w:contextualSpacing/>
        <w:jc w:val="both"/>
        <w:rPr>
          <w:sz w:val="28"/>
          <w:szCs w:val="28"/>
        </w:rPr>
      </w:pPr>
      <w:r>
        <w:rPr>
          <w:sz w:val="28"/>
          <w:szCs w:val="28"/>
        </w:rPr>
        <w:t>количество контрольных (надзорных) мероприятий с взаимодействием по каждому виду КНМ, проведенных за отчетный период;</w:t>
      </w:r>
    </w:p>
    <w:p w:rsidR="00C03AC8" w:rsidRDefault="00C03AC8" w:rsidP="00C03AC8">
      <w:pPr>
        <w:pStyle w:val="Default"/>
        <w:numPr>
          <w:ilvl w:val="0"/>
          <w:numId w:val="1"/>
        </w:numPr>
        <w:ind w:left="0" w:firstLine="709"/>
        <w:contextualSpacing/>
        <w:jc w:val="both"/>
        <w:rPr>
          <w:sz w:val="28"/>
          <w:szCs w:val="28"/>
        </w:rPr>
      </w:pPr>
      <w:r>
        <w:rPr>
          <w:sz w:val="28"/>
          <w:szCs w:val="28"/>
        </w:rPr>
        <w:t xml:space="preserve">количество контрольных (надзорных) мероприятий, проведенных </w:t>
      </w:r>
      <w:r>
        <w:rPr>
          <w:sz w:val="28"/>
          <w:szCs w:val="28"/>
        </w:rPr>
        <w:br/>
        <w:t>с использованием средств дистанционного взаимодействия, за отчетный период;</w:t>
      </w:r>
    </w:p>
    <w:p w:rsidR="00C03AC8" w:rsidRDefault="00C03AC8" w:rsidP="00C03AC8">
      <w:pPr>
        <w:pStyle w:val="Default"/>
        <w:numPr>
          <w:ilvl w:val="0"/>
          <w:numId w:val="1"/>
        </w:numPr>
        <w:ind w:left="0" w:firstLine="709"/>
        <w:contextualSpacing/>
        <w:jc w:val="both"/>
        <w:rPr>
          <w:sz w:val="28"/>
          <w:szCs w:val="28"/>
        </w:rPr>
      </w:pPr>
      <w:r>
        <w:rPr>
          <w:sz w:val="28"/>
          <w:szCs w:val="28"/>
        </w:rPr>
        <w:t>количество обязательных профилактических визитов, проведенных за отчетный период;</w:t>
      </w:r>
    </w:p>
    <w:p w:rsidR="00C03AC8" w:rsidRDefault="00C03AC8" w:rsidP="00C03AC8">
      <w:pPr>
        <w:pStyle w:val="Default"/>
        <w:numPr>
          <w:ilvl w:val="0"/>
          <w:numId w:val="1"/>
        </w:numPr>
        <w:ind w:left="0" w:firstLine="709"/>
        <w:contextualSpacing/>
        <w:jc w:val="both"/>
        <w:rPr>
          <w:sz w:val="28"/>
          <w:szCs w:val="28"/>
        </w:rPr>
      </w:pPr>
      <w:r>
        <w:rPr>
          <w:sz w:val="28"/>
          <w:szCs w:val="28"/>
        </w:rPr>
        <w:t>количество предостережений о недопустимости нарушения обязательных требований, объявленных за отчетный период;</w:t>
      </w:r>
    </w:p>
    <w:p w:rsidR="00C03AC8" w:rsidRDefault="00C03AC8" w:rsidP="00C03AC8">
      <w:pPr>
        <w:pStyle w:val="Default"/>
        <w:numPr>
          <w:ilvl w:val="0"/>
          <w:numId w:val="1"/>
        </w:numPr>
        <w:ind w:left="0" w:firstLine="709"/>
        <w:contextualSpacing/>
        <w:jc w:val="both"/>
        <w:rPr>
          <w:sz w:val="28"/>
          <w:szCs w:val="28"/>
        </w:rPr>
      </w:pPr>
      <w:r>
        <w:rPr>
          <w:sz w:val="28"/>
          <w:szCs w:val="28"/>
        </w:rPr>
        <w:t xml:space="preserve">количество контрольных (надзорных) мероприятий, по результатам которых выявлены нарушения обязательных требований, за отчетный период; </w:t>
      </w:r>
    </w:p>
    <w:p w:rsidR="00C03AC8" w:rsidRDefault="00C03AC8" w:rsidP="00C03AC8">
      <w:pPr>
        <w:pStyle w:val="Default"/>
        <w:numPr>
          <w:ilvl w:val="0"/>
          <w:numId w:val="1"/>
        </w:numPr>
        <w:ind w:left="0" w:firstLine="709"/>
        <w:contextualSpacing/>
        <w:jc w:val="both"/>
        <w:rPr>
          <w:sz w:val="28"/>
          <w:szCs w:val="28"/>
        </w:rPr>
      </w:pPr>
      <w:r>
        <w:rPr>
          <w:sz w:val="28"/>
          <w:szCs w:val="28"/>
        </w:rPr>
        <w:t xml:space="preserve">количество контрольных (надзорных) мероприятий, по итогам которых возбуждены дела об административных правонарушениях, за отчетный период; </w:t>
      </w:r>
    </w:p>
    <w:p w:rsidR="00C03AC8" w:rsidRDefault="00C03AC8" w:rsidP="00C03AC8">
      <w:pPr>
        <w:pStyle w:val="Default"/>
        <w:numPr>
          <w:ilvl w:val="0"/>
          <w:numId w:val="1"/>
        </w:numPr>
        <w:ind w:left="0" w:firstLine="709"/>
        <w:contextualSpacing/>
        <w:jc w:val="both"/>
        <w:rPr>
          <w:sz w:val="28"/>
          <w:szCs w:val="28"/>
        </w:rPr>
      </w:pPr>
      <w:r>
        <w:rPr>
          <w:sz w:val="28"/>
          <w:szCs w:val="28"/>
        </w:rPr>
        <w:t xml:space="preserve">сумма административных штрафов, наложенных по результатам контрольных (надзорных) мероприятий, за отчетный период; </w:t>
      </w:r>
    </w:p>
    <w:p w:rsidR="00C03AC8" w:rsidRDefault="00C03AC8" w:rsidP="00C03AC8">
      <w:pPr>
        <w:pStyle w:val="Default"/>
        <w:numPr>
          <w:ilvl w:val="0"/>
          <w:numId w:val="1"/>
        </w:numPr>
        <w:ind w:left="0" w:firstLine="709"/>
        <w:contextualSpacing/>
        <w:jc w:val="both"/>
        <w:rPr>
          <w:sz w:val="28"/>
          <w:szCs w:val="28"/>
        </w:rPr>
      </w:pPr>
      <w:r>
        <w:rPr>
          <w:sz w:val="28"/>
          <w:szCs w:val="28"/>
        </w:rPr>
        <w:t xml:space="preserve">количество направленных в органы прокуратуры заявлений о согласовании проведения контрольных (надзорных) мероприятий, за отчетный период; </w:t>
      </w:r>
    </w:p>
    <w:p w:rsidR="00C03AC8" w:rsidRDefault="00C03AC8" w:rsidP="00C03AC8">
      <w:pPr>
        <w:pStyle w:val="Default"/>
        <w:numPr>
          <w:ilvl w:val="0"/>
          <w:numId w:val="1"/>
        </w:numPr>
        <w:ind w:left="0" w:firstLine="709"/>
        <w:contextualSpacing/>
        <w:jc w:val="both"/>
        <w:rPr>
          <w:sz w:val="28"/>
          <w:szCs w:val="28"/>
        </w:rPr>
      </w:pPr>
      <w:r>
        <w:rPr>
          <w:sz w:val="28"/>
          <w:szCs w:val="28"/>
        </w:rPr>
        <w:t xml:space="preserve">количество направленных в органы прокуратуры заявлений о согласовании проведения контрольных (надзорных) мероприятий, по которым органами прокуратуры отказано в согласовании, за отчетный период; </w:t>
      </w:r>
    </w:p>
    <w:p w:rsidR="00C03AC8" w:rsidRDefault="00C03AC8" w:rsidP="00C03AC8">
      <w:pPr>
        <w:pStyle w:val="Default"/>
        <w:numPr>
          <w:ilvl w:val="0"/>
          <w:numId w:val="1"/>
        </w:numPr>
        <w:ind w:left="0" w:firstLine="709"/>
        <w:contextualSpacing/>
        <w:jc w:val="both"/>
        <w:rPr>
          <w:sz w:val="28"/>
          <w:szCs w:val="28"/>
        </w:rPr>
      </w:pPr>
      <w:r>
        <w:rPr>
          <w:sz w:val="28"/>
          <w:szCs w:val="28"/>
        </w:rPr>
        <w:lastRenderedPageBreak/>
        <w:t>общее количество учтенных объектов контроля на конец отчетного периода;</w:t>
      </w:r>
    </w:p>
    <w:p w:rsidR="00C03AC8" w:rsidRDefault="00C03AC8" w:rsidP="00C03AC8">
      <w:pPr>
        <w:pStyle w:val="Default"/>
        <w:numPr>
          <w:ilvl w:val="0"/>
          <w:numId w:val="1"/>
        </w:numPr>
        <w:ind w:left="0" w:firstLine="709"/>
        <w:contextualSpacing/>
        <w:jc w:val="both"/>
        <w:rPr>
          <w:sz w:val="28"/>
          <w:szCs w:val="28"/>
        </w:rPr>
      </w:pPr>
      <w:r>
        <w:rPr>
          <w:sz w:val="28"/>
          <w:szCs w:val="28"/>
        </w:rPr>
        <w:t xml:space="preserve">количество учтенных объектов контроля, отнесенных к категориям риска, по каждой из категорий риска, на конец отчетного периода; </w:t>
      </w:r>
    </w:p>
    <w:p w:rsidR="00C03AC8" w:rsidRDefault="00C03AC8" w:rsidP="00C03AC8">
      <w:pPr>
        <w:pStyle w:val="Default"/>
        <w:numPr>
          <w:ilvl w:val="0"/>
          <w:numId w:val="1"/>
        </w:numPr>
        <w:ind w:left="0" w:firstLine="709"/>
        <w:contextualSpacing/>
        <w:jc w:val="both"/>
        <w:rPr>
          <w:sz w:val="28"/>
          <w:szCs w:val="28"/>
        </w:rPr>
      </w:pPr>
      <w:r>
        <w:rPr>
          <w:sz w:val="28"/>
          <w:szCs w:val="28"/>
        </w:rPr>
        <w:t>количество учтенных контролируемых лиц на конец отчетного периода;</w:t>
      </w:r>
    </w:p>
    <w:p w:rsidR="00C03AC8" w:rsidRDefault="00C03AC8" w:rsidP="00C03AC8">
      <w:pPr>
        <w:pStyle w:val="Default"/>
        <w:numPr>
          <w:ilvl w:val="0"/>
          <w:numId w:val="1"/>
        </w:numPr>
        <w:ind w:left="0" w:firstLine="709"/>
        <w:contextualSpacing/>
        <w:jc w:val="both"/>
        <w:rPr>
          <w:sz w:val="28"/>
          <w:szCs w:val="28"/>
        </w:rPr>
      </w:pPr>
      <w:r>
        <w:rPr>
          <w:sz w:val="28"/>
          <w:szCs w:val="28"/>
        </w:rPr>
        <w:t xml:space="preserve">количество учтенных контролируемых лиц, в отношении которых проведены контрольные (надзорные) мероприятия, за отчетный период; </w:t>
      </w:r>
    </w:p>
    <w:p w:rsidR="00C03AC8" w:rsidRDefault="00C03AC8" w:rsidP="00C03AC8">
      <w:pPr>
        <w:pStyle w:val="a5"/>
        <w:numPr>
          <w:ilvl w:val="0"/>
          <w:numId w:val="1"/>
        </w:numPr>
        <w:spacing w:line="240" w:lineRule="auto"/>
        <w:ind w:left="0" w:firstLine="709"/>
        <w:jc w:val="both"/>
        <w:rPr>
          <w:rFonts w:ascii="Times New Roman" w:hAnsi="Times New Roman"/>
          <w:sz w:val="28"/>
          <w:szCs w:val="28"/>
        </w:rPr>
      </w:pPr>
      <w:r>
        <w:rPr>
          <w:rFonts w:ascii="Times New Roman" w:hAnsi="Times New Roman"/>
          <w:sz w:val="28"/>
          <w:szCs w:val="28"/>
        </w:rPr>
        <w:t xml:space="preserve">общее количество жалоб, поданных контролируемыми лицами </w:t>
      </w:r>
      <w:r>
        <w:rPr>
          <w:rFonts w:ascii="Times New Roman" w:hAnsi="Times New Roman"/>
          <w:sz w:val="28"/>
          <w:szCs w:val="28"/>
        </w:rPr>
        <w:br/>
        <w:t>в досудебном порядке за отчетный период;</w:t>
      </w:r>
    </w:p>
    <w:p w:rsidR="00C03AC8" w:rsidRDefault="00C03AC8" w:rsidP="00C03AC8">
      <w:pPr>
        <w:pStyle w:val="a5"/>
        <w:numPr>
          <w:ilvl w:val="0"/>
          <w:numId w:val="1"/>
        </w:numPr>
        <w:spacing w:line="240" w:lineRule="auto"/>
        <w:ind w:left="0" w:firstLine="709"/>
        <w:jc w:val="both"/>
        <w:rPr>
          <w:rFonts w:ascii="Times New Roman" w:hAnsi="Times New Roman"/>
          <w:sz w:val="28"/>
          <w:szCs w:val="28"/>
        </w:rPr>
      </w:pPr>
      <w:r>
        <w:rPr>
          <w:rFonts w:ascii="Times New Roman" w:hAnsi="Times New Roman"/>
          <w:sz w:val="28"/>
          <w:szCs w:val="28"/>
        </w:rPr>
        <w:t>количество жалоб, в отношении которых контрольным (надзорным) органом был нарушен срок рассмотрения, за отчетный период;</w:t>
      </w:r>
    </w:p>
    <w:p w:rsidR="00C03AC8" w:rsidRDefault="00C03AC8" w:rsidP="00C03AC8">
      <w:pPr>
        <w:pStyle w:val="a5"/>
        <w:numPr>
          <w:ilvl w:val="0"/>
          <w:numId w:val="1"/>
        </w:numPr>
        <w:spacing w:line="240" w:lineRule="auto"/>
        <w:ind w:left="0" w:firstLine="709"/>
        <w:jc w:val="both"/>
        <w:rPr>
          <w:rFonts w:ascii="Times New Roman" w:hAnsi="Times New Roman"/>
          <w:sz w:val="28"/>
          <w:szCs w:val="28"/>
        </w:rPr>
      </w:pPr>
      <w:r>
        <w:rPr>
          <w:rFonts w:ascii="Times New Roman" w:hAnsi="Times New Roman"/>
          <w:sz w:val="28"/>
          <w:szCs w:val="28"/>
        </w:rPr>
        <w:t xml:space="preserve">количество жалоб, поданных контролируемыми лицами в досудебном порядке, по </w:t>
      </w:r>
      <w:proofErr w:type="gramStart"/>
      <w:r>
        <w:rPr>
          <w:rFonts w:ascii="Times New Roman" w:hAnsi="Times New Roman"/>
          <w:sz w:val="28"/>
          <w:szCs w:val="28"/>
        </w:rPr>
        <w:t>итогам</w:t>
      </w:r>
      <w:proofErr w:type="gramEnd"/>
      <w:r>
        <w:rPr>
          <w:rFonts w:ascii="Times New Roman" w:hAnsi="Times New Roman"/>
          <w:sz w:val="28"/>
          <w:szCs w:val="28"/>
        </w:rPr>
        <w:t xml:space="preserve"> рассмотрения которых принято решение о полной либо частичной отмене решения контрольного (надзорного) органа либо о признании действий (бездействий) должностных лиц контрольных (надзорных) органов недействительными, за отчетный период;</w:t>
      </w:r>
    </w:p>
    <w:p w:rsidR="00C03AC8" w:rsidRDefault="00C03AC8" w:rsidP="00C03AC8">
      <w:pPr>
        <w:pStyle w:val="a5"/>
        <w:numPr>
          <w:ilvl w:val="0"/>
          <w:numId w:val="1"/>
        </w:numPr>
        <w:spacing w:line="240" w:lineRule="auto"/>
        <w:ind w:left="0" w:firstLine="709"/>
        <w:jc w:val="both"/>
        <w:rPr>
          <w:rFonts w:ascii="Times New Roman" w:hAnsi="Times New Roman"/>
          <w:sz w:val="28"/>
          <w:szCs w:val="28"/>
        </w:rPr>
      </w:pPr>
      <w:r>
        <w:rPr>
          <w:rFonts w:ascii="Times New Roman" w:hAnsi="Times New Roman"/>
          <w:sz w:val="28"/>
          <w:szCs w:val="28"/>
        </w:rPr>
        <w:t>количество исковых заявлений об оспаривании решений, действий (бездействий) должностных лиц контрольных (надзорных) органов, направленных контролируемыми лицами в судебном порядке, за отчетный период;</w:t>
      </w:r>
    </w:p>
    <w:p w:rsidR="00C03AC8" w:rsidRDefault="00C03AC8" w:rsidP="00C03AC8">
      <w:pPr>
        <w:pStyle w:val="a5"/>
        <w:numPr>
          <w:ilvl w:val="0"/>
          <w:numId w:val="1"/>
        </w:numPr>
        <w:spacing w:line="240" w:lineRule="auto"/>
        <w:ind w:left="0" w:firstLine="709"/>
        <w:jc w:val="both"/>
        <w:rPr>
          <w:rFonts w:ascii="Times New Roman" w:hAnsi="Times New Roman"/>
          <w:sz w:val="28"/>
          <w:szCs w:val="28"/>
        </w:rPr>
      </w:pPr>
      <w:r>
        <w:rPr>
          <w:rFonts w:ascii="Times New Roman" w:hAnsi="Times New Roman"/>
          <w:sz w:val="28"/>
          <w:szCs w:val="28"/>
        </w:rPr>
        <w:t>количество исковых заявлений об оспаривании решений, действий (бездействий) должностных лиц контрольных (надзорных)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rsidR="00C03AC8" w:rsidRDefault="00C03AC8" w:rsidP="00C03AC8">
      <w:pPr>
        <w:pStyle w:val="a5"/>
        <w:numPr>
          <w:ilvl w:val="0"/>
          <w:numId w:val="1"/>
        </w:numPr>
        <w:spacing w:line="240" w:lineRule="auto"/>
        <w:ind w:left="0" w:firstLine="709"/>
        <w:jc w:val="both"/>
        <w:rPr>
          <w:rFonts w:ascii="Times New Roman" w:hAnsi="Times New Roman"/>
          <w:sz w:val="28"/>
          <w:szCs w:val="28"/>
        </w:rPr>
      </w:pPr>
      <w:r>
        <w:rPr>
          <w:rFonts w:ascii="Times New Roman" w:hAnsi="Times New Roman"/>
          <w:sz w:val="28"/>
          <w:szCs w:val="28"/>
        </w:rPr>
        <w:t xml:space="preserve">количество контрольных (надзорных) мероприятий, проведенных с грубым нарушением требований к организации и осуществлению государственного контроля (надзора) и </w:t>
      </w:r>
      <w:proofErr w:type="gramStart"/>
      <w:r>
        <w:rPr>
          <w:rFonts w:ascii="Times New Roman" w:hAnsi="Times New Roman"/>
          <w:sz w:val="28"/>
          <w:szCs w:val="28"/>
        </w:rPr>
        <w:t>результаты</w:t>
      </w:r>
      <w:proofErr w:type="gramEnd"/>
      <w:r>
        <w:rPr>
          <w:rFonts w:ascii="Times New Roman" w:hAnsi="Times New Roman"/>
          <w:sz w:val="28"/>
          <w:szCs w:val="28"/>
        </w:rPr>
        <w:t xml:space="preserve"> которых были признаны недействительными и (или) отменены, за отчетный период.</w:t>
      </w:r>
    </w:p>
    <w:p w:rsidR="00C03AC8" w:rsidRDefault="00C03AC8" w:rsidP="00C03AC8">
      <w:pPr>
        <w:jc w:val="both"/>
        <w:rPr>
          <w:rFonts w:cs="Times New Roman"/>
          <w:lang w:val="ru-RU"/>
        </w:rPr>
      </w:pPr>
    </w:p>
    <w:p w:rsidR="00C03AC8" w:rsidRDefault="00C03AC8" w:rsidP="00C03AC8">
      <w:pPr>
        <w:widowControl/>
        <w:suppressAutoHyphens w:val="0"/>
        <w:autoSpaceDE w:val="0"/>
        <w:autoSpaceDN w:val="0"/>
        <w:adjustRightInd w:val="0"/>
        <w:ind w:right="424"/>
        <w:jc w:val="both"/>
        <w:rPr>
          <w:rFonts w:cs="Times New Roman"/>
          <w:color w:val="auto"/>
          <w:sz w:val="28"/>
          <w:szCs w:val="28"/>
          <w:lang w:val="ru-RU" w:eastAsia="ru-RU"/>
        </w:rPr>
      </w:pPr>
    </w:p>
    <w:p w:rsidR="00483633" w:rsidRPr="00C03AC8" w:rsidRDefault="00483633">
      <w:pPr>
        <w:rPr>
          <w:lang w:val="ru-RU"/>
        </w:rPr>
      </w:pPr>
    </w:p>
    <w:sectPr w:rsidR="00483633" w:rsidRPr="00C03A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YS Tex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700F9E"/>
    <w:multiLevelType w:val="hybridMultilevel"/>
    <w:tmpl w:val="9EF22218"/>
    <w:lvl w:ilvl="0" w:tplc="F784268A">
      <w:start w:val="1"/>
      <w:numFmt w:val="decimal"/>
      <w:suff w:val="space"/>
      <w:lvlText w:val="%1)"/>
      <w:lvlJc w:val="left"/>
      <w:pPr>
        <w:ind w:left="1264" w:hanging="55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AC8"/>
    <w:rsid w:val="000E2A28"/>
    <w:rsid w:val="00483633"/>
    <w:rsid w:val="005208F1"/>
    <w:rsid w:val="00C03A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3AC8"/>
    <w:pPr>
      <w:widowControl w:val="0"/>
      <w:suppressAutoHyphens/>
      <w:spacing w:after="0" w:line="240" w:lineRule="auto"/>
    </w:pPr>
    <w:rPr>
      <w:rFonts w:ascii="Times New Roman" w:eastAsia="Times New Roman" w:hAnsi="Times New Roman" w:cs="Tahoma"/>
      <w:color w:val="000000"/>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1"/>
    <w:locked/>
    <w:rsid w:val="00C03AC8"/>
    <w:rPr>
      <w:rFonts w:ascii="Calibri" w:eastAsia="Calibri" w:hAnsi="Calibri"/>
      <w:sz w:val="28"/>
      <w:lang w:eastAsia="zh-CN"/>
    </w:rPr>
  </w:style>
  <w:style w:type="paragraph" w:styleId="a4">
    <w:name w:val="No Spacing"/>
    <w:link w:val="a3"/>
    <w:uiPriority w:val="1"/>
    <w:qFormat/>
    <w:rsid w:val="00C03AC8"/>
    <w:pPr>
      <w:suppressAutoHyphens/>
      <w:spacing w:after="0" w:line="240" w:lineRule="auto"/>
    </w:pPr>
    <w:rPr>
      <w:rFonts w:ascii="Calibri" w:eastAsia="Calibri" w:hAnsi="Calibri"/>
      <w:sz w:val="28"/>
      <w:lang w:eastAsia="zh-CN"/>
    </w:rPr>
  </w:style>
  <w:style w:type="paragraph" w:styleId="a5">
    <w:name w:val="List Paragraph"/>
    <w:basedOn w:val="a"/>
    <w:uiPriority w:val="34"/>
    <w:qFormat/>
    <w:rsid w:val="00C03AC8"/>
    <w:pPr>
      <w:widowControl/>
      <w:suppressAutoHyphens w:val="0"/>
      <w:spacing w:after="160" w:line="256" w:lineRule="auto"/>
      <w:ind w:left="720"/>
      <w:contextualSpacing/>
    </w:pPr>
    <w:rPr>
      <w:rFonts w:ascii="Calibri" w:eastAsia="Calibri" w:hAnsi="Calibri" w:cs="Times New Roman"/>
      <w:color w:val="auto"/>
      <w:sz w:val="22"/>
      <w:szCs w:val="22"/>
      <w:lang w:val="ru-RU"/>
    </w:rPr>
  </w:style>
  <w:style w:type="paragraph" w:customStyle="1" w:styleId="Default">
    <w:name w:val="Default"/>
    <w:rsid w:val="00C03AC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6">
    <w:name w:val="Emphasis"/>
    <w:basedOn w:val="a0"/>
    <w:qFormat/>
    <w:rsid w:val="00C03AC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3AC8"/>
    <w:pPr>
      <w:widowControl w:val="0"/>
      <w:suppressAutoHyphens/>
      <w:spacing w:after="0" w:line="240" w:lineRule="auto"/>
    </w:pPr>
    <w:rPr>
      <w:rFonts w:ascii="Times New Roman" w:eastAsia="Times New Roman" w:hAnsi="Times New Roman" w:cs="Tahoma"/>
      <w:color w:val="000000"/>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1"/>
    <w:locked/>
    <w:rsid w:val="00C03AC8"/>
    <w:rPr>
      <w:rFonts w:ascii="Calibri" w:eastAsia="Calibri" w:hAnsi="Calibri"/>
      <w:sz w:val="28"/>
      <w:lang w:eastAsia="zh-CN"/>
    </w:rPr>
  </w:style>
  <w:style w:type="paragraph" w:styleId="a4">
    <w:name w:val="No Spacing"/>
    <w:link w:val="a3"/>
    <w:uiPriority w:val="1"/>
    <w:qFormat/>
    <w:rsid w:val="00C03AC8"/>
    <w:pPr>
      <w:suppressAutoHyphens/>
      <w:spacing w:after="0" w:line="240" w:lineRule="auto"/>
    </w:pPr>
    <w:rPr>
      <w:rFonts w:ascii="Calibri" w:eastAsia="Calibri" w:hAnsi="Calibri"/>
      <w:sz w:val="28"/>
      <w:lang w:eastAsia="zh-CN"/>
    </w:rPr>
  </w:style>
  <w:style w:type="paragraph" w:styleId="a5">
    <w:name w:val="List Paragraph"/>
    <w:basedOn w:val="a"/>
    <w:uiPriority w:val="34"/>
    <w:qFormat/>
    <w:rsid w:val="00C03AC8"/>
    <w:pPr>
      <w:widowControl/>
      <w:suppressAutoHyphens w:val="0"/>
      <w:spacing w:after="160" w:line="256" w:lineRule="auto"/>
      <w:ind w:left="720"/>
      <w:contextualSpacing/>
    </w:pPr>
    <w:rPr>
      <w:rFonts w:ascii="Calibri" w:eastAsia="Calibri" w:hAnsi="Calibri" w:cs="Times New Roman"/>
      <w:color w:val="auto"/>
      <w:sz w:val="22"/>
      <w:szCs w:val="22"/>
      <w:lang w:val="ru-RU"/>
    </w:rPr>
  </w:style>
  <w:style w:type="paragraph" w:customStyle="1" w:styleId="Default">
    <w:name w:val="Default"/>
    <w:rsid w:val="00C03AC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6">
    <w:name w:val="Emphasis"/>
    <w:basedOn w:val="a0"/>
    <w:qFormat/>
    <w:rsid w:val="00C03AC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5227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1310</Words>
  <Characters>7467</Characters>
  <Application>Microsoft Office Word</Application>
  <DocSecurity>0</DocSecurity>
  <Lines>62</Lines>
  <Paragraphs>17</Paragraphs>
  <ScaleCrop>false</ScaleCrop>
  <Company>SPecialiST RePack</Company>
  <LinksUpToDate>false</LinksUpToDate>
  <CharactersWithSpaces>8760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2022-02-03T08:32:00Z</dcterms:created>
  <dcterms:modified xsi:type="dcterms:W3CDTF">2022-02-08T05:30:00Z</dcterms:modified>
</cp:coreProperties>
</file>